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48E8" w:rsidRDefault="00AD48E8" w:rsidP="00AD48E8">
      <w:pPr>
        <w:jc w:val="center"/>
      </w:pPr>
      <w:r>
        <w:t>INTRODUCCION</w:t>
      </w:r>
    </w:p>
    <w:p w:rsidR="00AD48E8" w:rsidRDefault="00AD48E8" w:rsidP="00AD48E8">
      <w:r>
        <w:t xml:space="preserve">La Administración (lat. ad, ‘hacia’, ‘dirección’, ‘tendencia’, y </w:t>
      </w:r>
      <w:proofErr w:type="spellStart"/>
      <w:r>
        <w:t>minister</w:t>
      </w:r>
      <w:proofErr w:type="spellEnd"/>
      <w:r>
        <w:t>, ‘subordinación’, ‘obediencia’) es la ciencia social aplicada o tecnología social que tiene por objeto de estudio las organizaciones, y la técnica encargada de la planificación, organización, dirección y control de los recursos (humanos, financieros, materiales, tecnológicos, del conocimiento, etc.) de una organización, con el fin de obtener el máximo beneficio posible; este beneficio puede ser económico o social, dependiendo de los fines perseguidos por dicha organización.</w:t>
      </w:r>
    </w:p>
    <w:p w:rsidR="00AD48E8" w:rsidRDefault="00AD48E8" w:rsidP="00AD48E8"/>
    <w:p w:rsidR="00AD48E8" w:rsidRDefault="00AD48E8" w:rsidP="00AD48E8">
      <w:r>
        <w:t>Administración moderna de una organización, centrada en la estrategia y enfocada a las necesidades del cliente.</w:t>
      </w:r>
    </w:p>
    <w:p w:rsidR="00AD48E8" w:rsidRDefault="00AD48E8" w:rsidP="00AD48E8">
      <w:r>
        <w:t>Otras definiciones de Administración (según varios autores) son las siguientes:</w:t>
      </w:r>
    </w:p>
    <w:p w:rsidR="00AD48E8" w:rsidRDefault="00AD48E8" w:rsidP="00AD48E8">
      <w:r>
        <w:t>La administración como una ciencia social compuesta de principios, técnicas y prácticas y cuya aplicación a conjuntos humanos permite establecer sistemas racionales de esfuerzo cooperativo, a través de los cuales se puede alcanzar propósitos comunes que individualmente no es factible lograr.</w:t>
      </w:r>
    </w:p>
    <w:p w:rsidR="00AD48E8" w:rsidRDefault="00AD48E8" w:rsidP="00AD48E8">
      <w:r>
        <w:t>La Administración consiste en lograr un objetivo predeterminado, mediante el esfuerzo ajeno. (George R. Terry)</w:t>
      </w:r>
    </w:p>
    <w:p w:rsidR="00AD48E8" w:rsidRDefault="00AD48E8" w:rsidP="00AD48E8">
      <w:r>
        <w:t>La Administración es una ciencia social que persigue la satisfacción de objetivos institucionales por medio de una estructura y a través del esfuerzo humano coordinado. (José A. Fernández Arenas)</w:t>
      </w:r>
    </w:p>
    <w:p w:rsidR="00AD48E8" w:rsidRDefault="00AD48E8" w:rsidP="00AD48E8">
      <w:r>
        <w:t xml:space="preserve">La Administración es el proceso cuyo objeto es la coordinación eficaz y eficiente de los recursos de un grupo social para lograr sus objetivos con la máxima productividad. (Lourdes </w:t>
      </w:r>
      <w:proofErr w:type="spellStart"/>
      <w:r>
        <w:t>Münch</w:t>
      </w:r>
      <w:proofErr w:type="spellEnd"/>
      <w:r>
        <w:t xml:space="preserve"> Galindo y José García Martínez)</w:t>
      </w:r>
    </w:p>
    <w:p w:rsidR="00AD48E8" w:rsidRDefault="00AD48E8" w:rsidP="00AD48E8"/>
    <w:p w:rsidR="00AD48E8" w:rsidRDefault="00AD48E8" w:rsidP="00AD48E8">
      <w:pPr>
        <w:jc w:val="center"/>
      </w:pPr>
      <w:r>
        <w:t>CAPITULO I CONCEPTUALIZACION</w:t>
      </w:r>
    </w:p>
    <w:p w:rsidR="001274D1" w:rsidRDefault="00AD48E8" w:rsidP="00AD48E8">
      <w:r>
        <w:t>La Administración es la gestión que desarrolla el talento humano para facilitar las tareas de un grupo de trabajadores dentro de una organización. Con el objetivo de cumplir las metas generales, tanto institucionales como personales, regularmente va de la mano con la aplicación de técnicas y principios del proceso administrativo, donde este toma un papel preponderante en su desarrollo óptimo y eficaz dentro de las organizaciones, lo que genera certidumbre en el proceder de las personas y en la aplicación de los diferentes recursos.</w:t>
      </w:r>
    </w:p>
    <w:p w:rsidR="00AD48E8" w:rsidRDefault="00AD48E8" w:rsidP="00AD48E8">
      <w:r>
        <w:t>Figura 1. Recursos</w:t>
      </w:r>
    </w:p>
    <w:p w:rsidR="00AD48E8" w:rsidRDefault="00AD48E8" w:rsidP="00AD48E8">
      <w:r>
        <w:rPr>
          <w:noProof/>
          <w:lang w:eastAsia="es-CO"/>
        </w:rPr>
        <w:lastRenderedPageBreak/>
        <w:drawing>
          <wp:inline distT="0" distB="0" distL="0" distR="0">
            <wp:extent cx="3810000" cy="3057525"/>
            <wp:effectExtent l="0" t="0" r="0" b="9525"/>
            <wp:docPr id="3" name="Imagen 3" descr="http://upload.wikimedia.org/wikipedia/commons/thumb/b/b2/BSC-es.png/400px-BSC-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pload.wikimedia.org/wikipedia/commons/thumb/b/b2/BSC-es.png/400px-BSC-es.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3057525"/>
                    </a:xfrm>
                    <a:prstGeom prst="rect">
                      <a:avLst/>
                    </a:prstGeom>
                    <a:noFill/>
                    <a:ln>
                      <a:noFill/>
                    </a:ln>
                  </pic:spPr>
                </pic:pic>
              </a:graphicData>
            </a:graphic>
          </wp:inline>
        </w:drawing>
      </w:r>
    </w:p>
    <w:p w:rsidR="00AD48E8" w:rsidRDefault="00AD48E8" w:rsidP="00AD48E8"/>
    <w:p w:rsidR="00AD48E8" w:rsidRDefault="00AD48E8" w:rsidP="00AD48E8">
      <w:r>
        <w:t>Etimología</w:t>
      </w:r>
    </w:p>
    <w:p w:rsidR="00AD48E8" w:rsidRDefault="00AD48E8" w:rsidP="00AD48E8">
      <w:r>
        <w:t xml:space="preserve">La palabra administración proviene del latín ad ‘hacia’, ‘dirección’, ‘tendencia’, y </w:t>
      </w:r>
      <w:proofErr w:type="spellStart"/>
      <w:r>
        <w:t>minister</w:t>
      </w:r>
      <w:proofErr w:type="spellEnd"/>
      <w:r>
        <w:t xml:space="preserve"> ‘subordinación’, ‘obediencia’, ‘al servicio de’; y significa ‘aquel que realiza una función bajo el mando de otro’; es decir, ‘aquel que presta un servicio a otro’, ‘estar al servicio de otro’ —de la sociedad, haciéndola más productiva (eficiencia), para el cumplimiento de sus objetivos (eficacia</w:t>
      </w:r>
      <w:proofErr w:type="gramStart"/>
      <w:r>
        <w:t>)—</w:t>
      </w:r>
      <w:proofErr w:type="gramEnd"/>
      <w:r>
        <w:t>.1</w:t>
      </w:r>
    </w:p>
    <w:p w:rsidR="00AD48E8" w:rsidRDefault="00AD48E8" w:rsidP="00AD48E8"/>
    <w:p w:rsidR="00AD48E8" w:rsidRDefault="00AD48E8" w:rsidP="00AD48E8">
      <w:r>
        <w:t>Considerando la definición anterior, puede decirse entonces que:</w:t>
      </w:r>
    </w:p>
    <w:p w:rsidR="00AD48E8" w:rsidRDefault="00AD48E8" w:rsidP="00AD48E8"/>
    <w:p w:rsidR="00AD48E8" w:rsidRDefault="00AD48E8" w:rsidP="00AD48E8">
      <w:r>
        <w:t>Planificar: Es el proceso que comienza con la visión que tiene la persona que dirige a una organización; la misión de la organización; fijar objetivos, las estrategias y políticas organizacionales, usando como herramienta el mapa estratégico; todo esto teniendo en cuenta las fortalezas/debilidades de la organización y las oportunidades/amenazas del contexto (Análisis DAFO). La planificación abarca el largo plazo (de 5 a 10 o más años), el mediano plazo (entre 1 y 5 años) y el corto plazo, donde se desarrolla el presupuesto anual más detalladamente. En la actualidad los cambios continuos generados por factores sociales, políticos, climáticos, económicos, tecnológicos, generan un entorno turbulento donde la planificación se dificulta y se acortan los plazos de la misma, y obligan a las organizaciones a revisar y redefinir sus planes en forma sistemática y permanente.</w:t>
      </w:r>
    </w:p>
    <w:p w:rsidR="00AD48E8" w:rsidRDefault="00AD48E8" w:rsidP="00AD48E8">
      <w:r>
        <w:lastRenderedPageBreak/>
        <w:t>Organizar: Responde a las preguntas ¿Quién va a realizar la tarea?, implica diseñar el organigrama de la organización definiendo responsabilidades y obligaciones; ¿cómo se va a realizar la tarea?; ¿cuándo se va a realizar?; mediante el diseño de proceso de negocio</w:t>
      </w:r>
      <w:proofErr w:type="gramStart"/>
      <w:r>
        <w:t>,2</w:t>
      </w:r>
      <w:proofErr w:type="gramEnd"/>
      <w:r>
        <w:t xml:space="preserve"> que establecen la forma en que se deben realizar las tareas y en qué secuencia temporal; en definitiva organizar es coordinar y sincronizar.</w:t>
      </w:r>
    </w:p>
    <w:p w:rsidR="00AD48E8" w:rsidRDefault="00AD48E8" w:rsidP="00AD48E8">
      <w:r>
        <w:t>Dirigir: Es la influencia o capacidad de persuasión ejercida por medio del Liderazgo sobre los individuos para la consecución de los objetivos fijados; basado esto en la toma de decisiones usando modelos lógicos y también intuitivos de toma de decisiones.</w:t>
      </w:r>
      <w:r>
        <w:cr/>
      </w:r>
    </w:p>
    <w:p w:rsidR="00AD48E8" w:rsidRDefault="00AD48E8" w:rsidP="00AD48E8">
      <w:r>
        <w:t>Controlar: Es la medición del desempeño de lo ejecutado, comparándolo con los objetivos y metas fijados; se detectan los desvíos y se toman las medidas necesarias para corregirlos. El control se realiza a nivel estratégico, nivel táctico y a nivel operativo; la organización entera es evaluada, mediante un sistema de Control de gestión; por otro lado también se contratan auditorías externas, donde se analizan y controlan las diferentes áreas funcionales.</w:t>
      </w:r>
    </w:p>
    <w:p w:rsidR="00AD48E8" w:rsidRDefault="00AD48E8" w:rsidP="00AD48E8">
      <w:r>
        <w:t>El objeto de estudio de la Administración son las organizaciones; por lo tanto, es aplicable a empresas privadas y públicas; instituciones públicas y organismos estatales, y a las distintas instituciones privadas. Por ejemplo: iglesias; universidades; gobiernos y organismos municipales, provinciales, nacionales; hospitales y otras instituciones de salud, fundaciones, etc. y a todos los tipos de empresas privadas; e incluso las familias y hogares.</w:t>
      </w:r>
    </w:p>
    <w:p w:rsidR="00AD48E8" w:rsidRDefault="00AD48E8" w:rsidP="00AD48E8">
      <w:pPr>
        <w:jc w:val="center"/>
      </w:pPr>
      <w:r>
        <w:t>Figura 2.Niveles</w:t>
      </w:r>
      <w:bookmarkStart w:id="0" w:name="_GoBack"/>
      <w:bookmarkEnd w:id="0"/>
    </w:p>
    <w:p w:rsidR="00AD48E8" w:rsidRDefault="00AD48E8" w:rsidP="00AD48E8"/>
    <w:p w:rsidR="00AD48E8" w:rsidRDefault="00AD48E8" w:rsidP="00AD48E8">
      <w:r>
        <w:rPr>
          <w:noProof/>
          <w:lang w:eastAsia="es-CO"/>
        </w:rPr>
        <w:drawing>
          <wp:inline distT="0" distB="0" distL="0" distR="0" wp14:anchorId="3AE0316F" wp14:editId="45D53070">
            <wp:extent cx="3333750" cy="2028825"/>
            <wp:effectExtent l="0" t="0" r="0" b="9525"/>
            <wp:docPr id="4" name="Imagen 4" descr="http://upload.wikimedia.org/wikipedia/commons/thumb/d/d8/Organizacion_empresarial.png/350px-Organizacion_empresar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d/d8/Organizacion_empresarial.png/350px-Organizacion_empresarial.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33750" cy="2028825"/>
                    </a:xfrm>
                    <a:prstGeom prst="rect">
                      <a:avLst/>
                    </a:prstGeom>
                    <a:noFill/>
                    <a:ln>
                      <a:noFill/>
                    </a:ln>
                  </pic:spPr>
                </pic:pic>
              </a:graphicData>
            </a:graphic>
          </wp:inline>
        </w:drawing>
      </w:r>
    </w:p>
    <w:p w:rsidR="00AD48E8" w:rsidRDefault="00AD48E8" w:rsidP="00AD48E8"/>
    <w:p w:rsidR="00AD48E8" w:rsidRDefault="00AD48E8" w:rsidP="00AD48E8">
      <w:r>
        <w:t>Historia</w:t>
      </w:r>
    </w:p>
    <w:p w:rsidR="00AD48E8" w:rsidRDefault="00AD48E8" w:rsidP="00AD48E8">
      <w:r>
        <w:t xml:space="preserve">Existen dificultades al remontarse al origen de la historia de la administración; algunos escritores, remontan el desarrollo de la administración a los comerciantes sumerios y a los egipcios antiguos </w:t>
      </w:r>
      <w:r>
        <w:lastRenderedPageBreak/>
        <w:t>constructores de las pirámides, o a los métodos organizativos de la Iglesia y las milicias antiguas. Sin embargo, muchas empresas pre-industriales, dada su escala pequeña, no se sentían obligadas a hacer frente sistemáticamente a las aplicaciones de la administración.</w:t>
      </w:r>
    </w:p>
    <w:p w:rsidR="00AD48E8" w:rsidRDefault="00AD48E8" w:rsidP="00AD48E8"/>
    <w:p w:rsidR="00AD48E8" w:rsidRDefault="00AD48E8" w:rsidP="00AD48E8">
      <w:r>
        <w:t>Las innovaciones tales como la extensión de los números árabes (entre los siglos V y XV) y la aparición de la contabilidad de partida doble en 1494 proporcionaron las herramientas para el planeamiento y el control de la organización, y de esta forma el nacimiento formal de la administración. Sin embargo es en el Siglo XIX cuando aparecen las primeras publicaciones donde se hablaba de la administración de manera científica, y el primer acercamiento de un método que reclamaba urgencia dada la aparición de la Revolución Industrial.</w:t>
      </w:r>
    </w:p>
    <w:p w:rsidR="00AD48E8" w:rsidRDefault="00AD48E8" w:rsidP="00AD48E8"/>
    <w:p w:rsidR="00AD48E8" w:rsidRDefault="00AD48E8" w:rsidP="00AD48E8">
      <w:r>
        <w:t>Siglo XIX</w:t>
      </w:r>
    </w:p>
    <w:p w:rsidR="00AD48E8" w:rsidRDefault="00AD48E8" w:rsidP="00AD48E8">
      <w:r>
        <w:t xml:space="preserve">Algunos piensan en la administración moderna como una disciplina que comenzó como un vástago de la economía en el siglo XIX. Los economistas clásicos, como Adam Smith y John Stuart </w:t>
      </w:r>
      <w:proofErr w:type="spellStart"/>
      <w:r>
        <w:t>Mill</w:t>
      </w:r>
      <w:proofErr w:type="spellEnd"/>
      <w:r>
        <w:t xml:space="preserve">, proporcionaron un fondo teórico a la asignación de los recursos, a la producción y a la fijación de precios. Al mismo tiempo, innovadores como Eli </w:t>
      </w:r>
      <w:proofErr w:type="spellStart"/>
      <w:r>
        <w:t>Whitney</w:t>
      </w:r>
      <w:proofErr w:type="spellEnd"/>
      <w:r>
        <w:t xml:space="preserve">, James Watt y Matthew </w:t>
      </w:r>
      <w:proofErr w:type="spellStart"/>
      <w:r>
        <w:t>Boulton</w:t>
      </w:r>
      <w:proofErr w:type="spellEnd"/>
      <w:r>
        <w:t xml:space="preserve"> desarrollaron herramientas técnicas de producción tales como la estandarización, procedimientos de control de calidad, contabilidad analítica y planeamiento del trabajo.</w:t>
      </w:r>
    </w:p>
    <w:p w:rsidR="00AD48E8" w:rsidRDefault="00AD48E8" w:rsidP="00AD48E8"/>
    <w:p w:rsidR="00AD48E8" w:rsidRDefault="00AD48E8" w:rsidP="00AD48E8">
      <w:r>
        <w:t xml:space="preserve">Para fines del siglo XIX, </w:t>
      </w:r>
      <w:proofErr w:type="spellStart"/>
      <w:r>
        <w:t>Léon</w:t>
      </w:r>
      <w:proofErr w:type="spellEnd"/>
      <w:r>
        <w:t xml:space="preserve"> </w:t>
      </w:r>
      <w:proofErr w:type="spellStart"/>
      <w:r>
        <w:t>Walras</w:t>
      </w:r>
      <w:proofErr w:type="spellEnd"/>
      <w:r>
        <w:t xml:space="preserve">, Alfred Marshall y otros economistas introdujeron una nueva capa de complejidad a los principios teóricos de la Administración. Joseph </w:t>
      </w:r>
      <w:proofErr w:type="spellStart"/>
      <w:r>
        <w:t>Wharton</w:t>
      </w:r>
      <w:proofErr w:type="spellEnd"/>
      <w:r>
        <w:t xml:space="preserve"> ofreció el primer curso de nivel terciario sobre Administración en 1881.</w:t>
      </w:r>
    </w:p>
    <w:p w:rsidR="00AD48E8" w:rsidRDefault="00AD48E8" w:rsidP="00AD48E8"/>
    <w:p w:rsidR="00AD48E8" w:rsidRDefault="00AD48E8" w:rsidP="00AD48E8">
      <w:r>
        <w:t>Siglo XX</w:t>
      </w:r>
    </w:p>
    <w:p w:rsidR="00AD48E8" w:rsidRDefault="00AD48E8" w:rsidP="00AD48E8">
      <w:r>
        <w:t>Durante el siglo XX la administración fue evolucionando en la medida en que las organizaciones fueron haciéndose más complejas y las ciencias como la ingeniería, la sociología, la psicología, la teoría de sistemas y las relaciones industriales fueron desarrollándose.3 4</w:t>
      </w:r>
    </w:p>
    <w:p w:rsidR="00AD48E8" w:rsidRDefault="00AD48E8" w:rsidP="00AD48E8"/>
    <w:p w:rsidR="00AD48E8" w:rsidRDefault="00AD48E8" w:rsidP="00AD48E8">
      <w:r>
        <w:t>Enfoque clásico de la Administración</w:t>
      </w:r>
    </w:p>
    <w:p w:rsidR="00AD48E8" w:rsidRDefault="00AD48E8" w:rsidP="00AD48E8">
      <w:r>
        <w:t>La escuela de la administración se desarrolló en los Estados Unidos durante los gobiernos de los presidentes Theodore Roosevelt y Woodrow Wilson. En este contexto nace la escuela de la teoría clásica.</w:t>
      </w:r>
    </w:p>
    <w:p w:rsidR="00AD48E8" w:rsidRDefault="00AD48E8" w:rsidP="00AD48E8"/>
    <w:p w:rsidR="00AD48E8" w:rsidRDefault="00AD48E8" w:rsidP="00AD48E8">
      <w:r>
        <w:lastRenderedPageBreak/>
        <w:t>Esta escuela se divide en cuatro corrientes principales, que tratan de establecer principios de aplicación universal, analizando la naturaleza y estructura de la Administración:</w:t>
      </w:r>
    </w:p>
    <w:p w:rsidR="00AD48E8" w:rsidRDefault="00AD48E8" w:rsidP="00AD48E8"/>
    <w:p w:rsidR="00AD48E8" w:rsidRDefault="00AD48E8" w:rsidP="00AD48E8">
      <w:r>
        <w:t>Escuela de administración científica</w:t>
      </w:r>
    </w:p>
    <w:p w:rsidR="00AD48E8" w:rsidRDefault="00AD48E8" w:rsidP="00AD48E8">
      <w:r>
        <w:t xml:space="preserve">Alrededor del 1900, muchos empresarios intentan dar a sus actividades e ideas una base científica. Los ejemplos incluyen </w:t>
      </w:r>
      <w:proofErr w:type="spellStart"/>
      <w:r>
        <w:t>Science</w:t>
      </w:r>
      <w:proofErr w:type="spellEnd"/>
      <w:r>
        <w:t xml:space="preserve"> of Management, de Henry </w:t>
      </w:r>
      <w:proofErr w:type="spellStart"/>
      <w:r>
        <w:t>Towne</w:t>
      </w:r>
      <w:proofErr w:type="spellEnd"/>
      <w:r>
        <w:t xml:space="preserve">, de 1890, La Administración científica, de Frederick </w:t>
      </w:r>
      <w:proofErr w:type="spellStart"/>
      <w:r>
        <w:t>Winslow</w:t>
      </w:r>
      <w:proofErr w:type="spellEnd"/>
      <w:r>
        <w:t xml:space="preserve"> Taylor (1911), El estudio aplicado del movimiento, de Frank y </w:t>
      </w:r>
      <w:proofErr w:type="spellStart"/>
      <w:r>
        <w:t>Lillian</w:t>
      </w:r>
      <w:proofErr w:type="spellEnd"/>
      <w:r>
        <w:t xml:space="preserve"> </w:t>
      </w:r>
      <w:proofErr w:type="spellStart"/>
      <w:r>
        <w:t>Gilbreth</w:t>
      </w:r>
      <w:proofErr w:type="spellEnd"/>
      <w:r>
        <w:t xml:space="preserve"> (1917). En 1912 </w:t>
      </w:r>
      <w:proofErr w:type="spellStart"/>
      <w:r>
        <w:t>Yoichi</w:t>
      </w:r>
      <w:proofErr w:type="spellEnd"/>
      <w:r>
        <w:t xml:space="preserve"> </w:t>
      </w:r>
      <w:proofErr w:type="spellStart"/>
      <w:r>
        <w:t>Ueno</w:t>
      </w:r>
      <w:proofErr w:type="spellEnd"/>
      <w:r>
        <w:t xml:space="preserve"> introdujo el taylorismo en Japón y se convirtió en el primer consultor en administración de empresas que creó el llamado "estilo japonés de Administración". Su hijo </w:t>
      </w:r>
      <w:proofErr w:type="spellStart"/>
      <w:r>
        <w:t>Ichiro</w:t>
      </w:r>
      <w:proofErr w:type="spellEnd"/>
      <w:r>
        <w:t xml:space="preserve"> </w:t>
      </w:r>
      <w:proofErr w:type="spellStart"/>
      <w:r>
        <w:t>Ueno</w:t>
      </w:r>
      <w:proofErr w:type="spellEnd"/>
      <w:r>
        <w:t xml:space="preserve"> fue un pionero de la garantía de calidad japonesa. Para la década de 1930 hace su aparición el </w:t>
      </w:r>
      <w:proofErr w:type="spellStart"/>
      <w:r>
        <w:t>fordismo</w:t>
      </w:r>
      <w:proofErr w:type="spellEnd"/>
      <w:r>
        <w:t xml:space="preserve">, siguiendo las ideas de Henry Ford, el fundador de la Ford Motor </w:t>
      </w:r>
      <w:proofErr w:type="spellStart"/>
      <w:r>
        <w:t>Company</w:t>
      </w:r>
      <w:proofErr w:type="spellEnd"/>
      <w:r>
        <w:t>.</w:t>
      </w:r>
    </w:p>
    <w:p w:rsidR="00AD48E8" w:rsidRDefault="00AD48E8" w:rsidP="00AD48E8"/>
    <w:p w:rsidR="00AD48E8" w:rsidRDefault="00AD48E8" w:rsidP="00AD48E8">
      <w:r>
        <w:t>Escuela de administración clásica</w:t>
      </w:r>
    </w:p>
    <w:p w:rsidR="00AD48E8" w:rsidRDefault="00AD48E8" w:rsidP="00AD48E8">
      <w:r>
        <w:t>Las primeras teorías generales de la Administración aparecieron alrededor de 1916. Primero, Henri Fayol, que es reconocido como el fundador de la escuela clásica de la administración, fue el primero en sistematizar el comportamiento gerencial y estableció los 14 principios de la administración en su libro Administración general e industrial:</w:t>
      </w:r>
    </w:p>
    <w:p w:rsidR="00AD48E8" w:rsidRDefault="00AD48E8" w:rsidP="00AD48E8"/>
    <w:p w:rsidR="00AD48E8" w:rsidRDefault="00AD48E8" w:rsidP="00AD48E8">
      <w:r>
        <w:t>Subordinación de intereses particulares: Por encima de los intereses de los empleados, están los intereses de la empresa.</w:t>
      </w:r>
    </w:p>
    <w:p w:rsidR="00AD48E8" w:rsidRDefault="00AD48E8" w:rsidP="00AD48E8">
      <w:r>
        <w:t>Unidad de Mando: En cualquier trabajo un empleado sólo deberá recibir órdenes de un superior.</w:t>
      </w:r>
    </w:p>
    <w:p w:rsidR="00AD48E8" w:rsidRDefault="00AD48E8" w:rsidP="00AD48E8">
      <w:r>
        <w:t>Unidad de Dirección: Un solo jefe y un solo plan para todo grupo de actividades que tengan un solo objetivo. Esta es la condición esencial para lograr la unidad de acción, coordinación de esfuerzos y enfoque. La unidad de mando no puede darse sin la unidad de dirección, pero no se deriva de esta.</w:t>
      </w:r>
    </w:p>
    <w:p w:rsidR="00AD48E8" w:rsidRDefault="00AD48E8" w:rsidP="00AD48E8">
      <w:r>
        <w:t>Centralización: Es la concentración de la autoridad en los altos rangos de la jerarquía.</w:t>
      </w:r>
    </w:p>
    <w:p w:rsidR="00AD48E8" w:rsidRDefault="00AD48E8" w:rsidP="00AD48E8">
      <w:r>
        <w:t xml:space="preserve">Jerarquía: La cadena de jefes va desde la máxima autoridad a los niveles más inferiores y la raíz de todas las comunicaciones </w:t>
      </w:r>
      <w:proofErr w:type="gramStart"/>
      <w:r>
        <w:t>van</w:t>
      </w:r>
      <w:proofErr w:type="gramEnd"/>
      <w:r>
        <w:t xml:space="preserve"> a parar a la máxima autoridad.</w:t>
      </w:r>
    </w:p>
    <w:p w:rsidR="00AD48E8" w:rsidRDefault="00AD48E8" w:rsidP="00AD48E8">
      <w:r>
        <w:t>División del trabajo: quiere decir que se debe especializar las tareas a desarrollar y al personal en su trabajo.</w:t>
      </w:r>
    </w:p>
    <w:p w:rsidR="00AD48E8" w:rsidRDefault="00AD48E8" w:rsidP="00AD48E8">
      <w:r>
        <w:t>Autoridad y responsabilidad: Es la capacidad de dar órdenes y esperar obediencia de los demás, esto genera más responsabilidades.</w:t>
      </w:r>
    </w:p>
    <w:p w:rsidR="00AD48E8" w:rsidRDefault="00AD48E8" w:rsidP="00AD48E8">
      <w:r>
        <w:lastRenderedPageBreak/>
        <w:t>Disciplina: Esto depende de factores como las ganas de trabajar, la obediencia, la dedicación y un correcto comportamiento.</w:t>
      </w:r>
    </w:p>
    <w:p w:rsidR="00AD48E8" w:rsidRDefault="00AD48E8" w:rsidP="00AD48E8">
      <w:r>
        <w:t>Remuneración personal: Se debe tener una satisfacción justa y garantizada para los empleados.</w:t>
      </w:r>
    </w:p>
    <w:p w:rsidR="00AD48E8" w:rsidRDefault="00AD48E8" w:rsidP="00AD48E8">
      <w:r>
        <w:t>Orden: Todo debe estar debidamente puesto en su lugar y en su sitio, este orden es tanto material como humano.</w:t>
      </w:r>
    </w:p>
    <w:p w:rsidR="00AD48E8" w:rsidRDefault="00AD48E8" w:rsidP="00AD48E8">
      <w:r>
        <w:t>Equidad: Amabilidad y justicia para lograr la lealtad del personal.</w:t>
      </w:r>
    </w:p>
    <w:p w:rsidR="00AD48E8" w:rsidRDefault="00AD48E8" w:rsidP="00AD48E8">
      <w:r>
        <w:t>Estabilidad y duración del personal en un cargo: Hay que darle una estabilidad al personal.</w:t>
      </w:r>
    </w:p>
    <w:p w:rsidR="00AD48E8" w:rsidRDefault="00AD48E8" w:rsidP="00AD48E8">
      <w:r>
        <w:t>Iniciativa: Tiene que ver con la capacidad de visualizar un plan a seguir y poder asegurar el éxito de este.</w:t>
      </w:r>
    </w:p>
    <w:p w:rsidR="00AD48E8" w:rsidRDefault="00AD48E8" w:rsidP="00AD48E8">
      <w:r>
        <w:t>Espíritu de equipo: Hacer que todos trabajen dentro de la empresa con gusto y como si fueran un equipo, hace la fortaleza de una organización.</w:t>
      </w:r>
    </w:p>
    <w:p w:rsidR="00AD48E8" w:rsidRDefault="00AD48E8" w:rsidP="00AD48E8">
      <w:r>
        <w:t xml:space="preserve">Escuela </w:t>
      </w:r>
      <w:proofErr w:type="spellStart"/>
      <w:r>
        <w:t>Empirológica</w:t>
      </w:r>
      <w:proofErr w:type="spellEnd"/>
      <w:r>
        <w:t xml:space="preserve"> de </w:t>
      </w:r>
      <w:proofErr w:type="spellStart"/>
      <w:r>
        <w:t>Ernest</w:t>
      </w:r>
      <w:proofErr w:type="spellEnd"/>
      <w:r>
        <w:t xml:space="preserve"> Dale</w:t>
      </w:r>
    </w:p>
    <w:p w:rsidR="00AD48E8" w:rsidRDefault="00AD48E8" w:rsidP="00AD48E8">
      <w:r>
        <w:t xml:space="preserve">La escuela </w:t>
      </w:r>
      <w:proofErr w:type="spellStart"/>
      <w:r>
        <w:t>empirológica</w:t>
      </w:r>
      <w:proofErr w:type="spellEnd"/>
      <w:r>
        <w:t xml:space="preserve"> de </w:t>
      </w:r>
      <w:proofErr w:type="spellStart"/>
      <w:r>
        <w:t>Ernest</w:t>
      </w:r>
      <w:proofErr w:type="spellEnd"/>
      <w:r>
        <w:t xml:space="preserve"> Dale plantea que la Administración no debe basarse solo en la experiencia práctica que enunciaron los iniciadores de la Administración, sino que se deben realizar investigaciones para cada caso en particular y en un determinado momento; también plantean la enseñanza por medio de casos reales.</w:t>
      </w:r>
    </w:p>
    <w:sectPr w:rsidR="00AD48E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8E8"/>
    <w:rsid w:val="006B7E51"/>
    <w:rsid w:val="00AD48E8"/>
    <w:rsid w:val="00E70D0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D48E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48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D48E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48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381714">
      <w:bodyDiv w:val="1"/>
      <w:marLeft w:val="0"/>
      <w:marRight w:val="0"/>
      <w:marTop w:val="0"/>
      <w:marBottom w:val="0"/>
      <w:divBdr>
        <w:top w:val="none" w:sz="0" w:space="0" w:color="auto"/>
        <w:left w:val="none" w:sz="0" w:space="0" w:color="auto"/>
        <w:bottom w:val="none" w:sz="0" w:space="0" w:color="auto"/>
        <w:right w:val="none" w:sz="0" w:space="0" w:color="auto"/>
      </w:divBdr>
    </w:div>
    <w:div w:id="1348748867">
      <w:bodyDiv w:val="1"/>
      <w:marLeft w:val="0"/>
      <w:marRight w:val="0"/>
      <w:marTop w:val="0"/>
      <w:marBottom w:val="0"/>
      <w:divBdr>
        <w:top w:val="none" w:sz="0" w:space="0" w:color="auto"/>
        <w:left w:val="none" w:sz="0" w:space="0" w:color="auto"/>
        <w:bottom w:val="none" w:sz="0" w:space="0" w:color="auto"/>
        <w:right w:val="none" w:sz="0" w:space="0" w:color="auto"/>
      </w:divBdr>
    </w:div>
    <w:div w:id="1742748953">
      <w:bodyDiv w:val="1"/>
      <w:marLeft w:val="0"/>
      <w:marRight w:val="0"/>
      <w:marTop w:val="0"/>
      <w:marBottom w:val="0"/>
      <w:divBdr>
        <w:top w:val="none" w:sz="0" w:space="0" w:color="auto"/>
        <w:left w:val="none" w:sz="0" w:space="0" w:color="auto"/>
        <w:bottom w:val="none" w:sz="0" w:space="0" w:color="auto"/>
        <w:right w:val="none" w:sz="0" w:space="0" w:color="auto"/>
      </w:divBdr>
      <w:divsChild>
        <w:div w:id="891160487">
          <w:marLeft w:val="336"/>
          <w:marRight w:val="0"/>
          <w:marTop w:val="120"/>
          <w:marBottom w:val="312"/>
          <w:divBdr>
            <w:top w:val="none" w:sz="0" w:space="0" w:color="auto"/>
            <w:left w:val="none" w:sz="0" w:space="0" w:color="auto"/>
            <w:bottom w:val="none" w:sz="0" w:space="0" w:color="auto"/>
            <w:right w:val="none" w:sz="0" w:space="0" w:color="auto"/>
          </w:divBdr>
          <w:divsChild>
            <w:div w:id="1867059626">
              <w:marLeft w:val="0"/>
              <w:marRight w:val="0"/>
              <w:marTop w:val="0"/>
              <w:marBottom w:val="0"/>
              <w:divBdr>
                <w:top w:val="single" w:sz="6" w:space="0" w:color="CCCCCC"/>
                <w:left w:val="single" w:sz="6" w:space="0" w:color="CCCCCC"/>
                <w:bottom w:val="single" w:sz="6" w:space="0" w:color="CCCCCC"/>
                <w:right w:val="single" w:sz="6" w:space="0" w:color="CCCCCC"/>
              </w:divBdr>
              <w:divsChild>
                <w:div w:id="84242773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1669</Words>
  <Characters>9180</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ESTUDIANTES</dc:creator>
  <cp:lastModifiedBy>ESTUDIANTES</cp:lastModifiedBy>
  <cp:revision>1</cp:revision>
  <dcterms:created xsi:type="dcterms:W3CDTF">2014-05-20T00:19:00Z</dcterms:created>
  <dcterms:modified xsi:type="dcterms:W3CDTF">2014-05-20T00:23:00Z</dcterms:modified>
</cp:coreProperties>
</file>