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3A5E" w:rsidRPr="00443A5E" w:rsidRDefault="00443A5E" w:rsidP="00443A5E">
      <w:pPr>
        <w:rPr>
          <w:rFonts w:ascii="Arial" w:eastAsia="Times New Roman" w:hAnsi="Arial" w:cs="Arial"/>
          <w:b/>
          <w:bCs/>
          <w:color w:val="FF0000"/>
          <w:sz w:val="20"/>
          <w:szCs w:val="20"/>
          <w:bdr w:val="none" w:sz="0" w:space="0" w:color="auto" w:frame="1"/>
          <w:lang w:eastAsia="es-CO"/>
        </w:rPr>
      </w:pPr>
      <w:r>
        <w:rPr>
          <w:rFonts w:ascii="Arial" w:eastAsia="Times New Roman" w:hAnsi="Arial" w:cs="Arial"/>
          <w:b/>
          <w:bCs/>
          <w:color w:val="FF0000"/>
          <w:sz w:val="20"/>
          <w:szCs w:val="20"/>
          <w:bdr w:val="none" w:sz="0" w:space="0" w:color="auto" w:frame="1"/>
          <w:lang w:eastAsia="es-CO"/>
        </w:rPr>
        <w:t>CONTROL INTERNO INFORMATICO</w:t>
      </w:r>
    </w:p>
    <w:p w:rsidR="00443A5E" w:rsidRDefault="00443A5E" w:rsidP="00443A5E">
      <w:pPr>
        <w:rPr>
          <w:rFonts w:ascii="Arial" w:eastAsia="Times New Roman" w:hAnsi="Arial" w:cs="Arial"/>
          <w:b/>
          <w:bCs/>
          <w:color w:val="FF0000"/>
          <w:sz w:val="20"/>
          <w:szCs w:val="20"/>
          <w:bdr w:val="none" w:sz="0" w:space="0" w:color="auto" w:frame="1"/>
          <w:lang w:eastAsia="es-CO"/>
        </w:rPr>
      </w:pPr>
      <w:r w:rsidRPr="00443A5E">
        <w:rPr>
          <w:rFonts w:ascii="Arial" w:eastAsia="Times New Roman" w:hAnsi="Arial" w:cs="Arial"/>
          <w:b/>
          <w:bCs/>
          <w:color w:val="FF0000"/>
          <w:sz w:val="20"/>
          <w:szCs w:val="20"/>
          <w:bdr w:val="none" w:sz="0" w:space="0" w:color="auto" w:frame="1"/>
          <w:lang w:eastAsia="es-CO"/>
        </w:rPr>
        <w:t>MARCO TEORICO</w:t>
      </w:r>
    </w:p>
    <w:p w:rsidR="00E6735B" w:rsidRPr="00443A5E" w:rsidRDefault="00E6735B" w:rsidP="00443A5E">
      <w:pPr>
        <w:rPr>
          <w:rFonts w:ascii="Arial" w:eastAsia="Times New Roman" w:hAnsi="Arial" w:cs="Arial"/>
          <w:b/>
          <w:bCs/>
          <w:color w:val="FF0000"/>
          <w:sz w:val="20"/>
          <w:szCs w:val="20"/>
          <w:bdr w:val="none" w:sz="0" w:space="0" w:color="auto" w:frame="1"/>
          <w:lang w:eastAsia="es-CO"/>
        </w:rPr>
      </w:pPr>
      <w:r>
        <w:rPr>
          <w:rFonts w:ascii="Arial" w:eastAsia="Times New Roman" w:hAnsi="Arial" w:cs="Arial"/>
          <w:b/>
          <w:bCs/>
          <w:noProof/>
          <w:color w:val="FF0000"/>
          <w:sz w:val="20"/>
          <w:szCs w:val="20"/>
          <w:bdr w:val="none" w:sz="0" w:space="0" w:color="auto" w:frame="1"/>
          <w:lang w:eastAsia="es-CO"/>
        </w:rPr>
        <w:drawing>
          <wp:inline distT="0" distB="0" distL="0" distR="0" wp14:anchorId="21D1F3F7" wp14:editId="0E890182">
            <wp:extent cx="2600325" cy="1762125"/>
            <wp:effectExtent l="0" t="0" r="9525"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ntrol1.jpg"/>
                    <pic:cNvPicPr/>
                  </pic:nvPicPr>
                  <pic:blipFill>
                    <a:blip r:embed="rId5">
                      <a:extLst>
                        <a:ext uri="{28A0092B-C50C-407E-A947-70E740481C1C}">
                          <a14:useLocalDpi xmlns:a14="http://schemas.microsoft.com/office/drawing/2010/main" val="0"/>
                        </a:ext>
                      </a:extLst>
                    </a:blip>
                    <a:stretch>
                      <a:fillRect/>
                    </a:stretch>
                  </pic:blipFill>
                  <pic:spPr>
                    <a:xfrm>
                      <a:off x="0" y="0"/>
                      <a:ext cx="2600325" cy="1762125"/>
                    </a:xfrm>
                    <a:prstGeom prst="rect">
                      <a:avLst/>
                    </a:prstGeom>
                  </pic:spPr>
                </pic:pic>
              </a:graphicData>
            </a:graphic>
          </wp:inline>
        </w:drawing>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El Control Interno Informático puede definirse como el sistema integrado al proceso administrativo, en la planeación, organización, dirección y control de las operaciones con el objeto de asegurar la protección de todos los recursos informáticos y mejorar los índices de economía, eficiencia y efectividad de los procesos operativos automatizados. (Auditoría Informática – Aplicaciones en Producción – José Dagoberto Pinilla)</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El Informe COSO define el Control Interno como “Las normas, los procedimientos, las prácticas y las estructuras organizativas diseñadas para proporcionar seguridad razonable de que los objetivos de la empresa se alcanzarán y que los eventos no deseados se preverán, se detectarán y se corregirán.</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 xml:space="preserve">También se puede definir el Control Interno como cualquier actividad o acción realizada manual y/o automáticamente para prevenir, corregir errores o irregularidades que puedan afectar al funcionamiento de un sistema para conseguir sus objetivos. (Auditoría Informática – Un Enfoque Práctico – Mario G. </w:t>
      </w:r>
      <w:proofErr w:type="spellStart"/>
      <w:r w:rsidRPr="00443A5E">
        <w:rPr>
          <w:rFonts w:ascii="Arial" w:eastAsia="Times New Roman" w:hAnsi="Arial" w:cs="Arial"/>
          <w:b/>
          <w:bCs/>
          <w:color w:val="444444"/>
          <w:sz w:val="20"/>
          <w:szCs w:val="20"/>
          <w:bdr w:val="none" w:sz="0" w:space="0" w:color="auto" w:frame="1"/>
          <w:lang w:eastAsia="es-CO"/>
        </w:rPr>
        <w:t>Plattini</w:t>
      </w:r>
      <w:proofErr w:type="spellEnd"/>
      <w:r w:rsidRPr="00443A5E">
        <w:rPr>
          <w:rFonts w:ascii="Arial" w:eastAsia="Times New Roman" w:hAnsi="Arial" w:cs="Arial"/>
          <w:b/>
          <w:bCs/>
          <w:color w:val="444444"/>
          <w:sz w:val="20"/>
          <w:szCs w:val="20"/>
          <w:bdr w:val="none" w:sz="0" w:space="0" w:color="auto" w:frame="1"/>
          <w:lang w:eastAsia="es-CO"/>
        </w:rPr>
        <w:t>) Tipos</w:t>
      </w:r>
    </w:p>
    <w:p w:rsid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En el ambiente informático, el control interno se materializa fundamentalm</w:t>
      </w:r>
      <w:r>
        <w:rPr>
          <w:rFonts w:ascii="Arial" w:eastAsia="Times New Roman" w:hAnsi="Arial" w:cs="Arial"/>
          <w:b/>
          <w:bCs/>
          <w:color w:val="444444"/>
          <w:sz w:val="20"/>
          <w:szCs w:val="20"/>
          <w:bdr w:val="none" w:sz="0" w:space="0" w:color="auto" w:frame="1"/>
          <w:lang w:eastAsia="es-CO"/>
        </w:rPr>
        <w:t>ente en controles de dos tipos:</w:t>
      </w:r>
    </w:p>
    <w:p w:rsid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00B0F0"/>
          <w:sz w:val="20"/>
          <w:szCs w:val="20"/>
          <w:bdr w:val="none" w:sz="0" w:space="0" w:color="auto" w:frame="1"/>
          <w:lang w:eastAsia="es-CO"/>
        </w:rPr>
        <w:t>Controles manuales</w:t>
      </w:r>
      <w:r w:rsidRPr="00443A5E">
        <w:rPr>
          <w:rFonts w:ascii="Arial" w:eastAsia="Times New Roman" w:hAnsi="Arial" w:cs="Arial"/>
          <w:b/>
          <w:bCs/>
          <w:color w:val="444444"/>
          <w:sz w:val="20"/>
          <w:szCs w:val="20"/>
          <w:bdr w:val="none" w:sz="0" w:space="0" w:color="auto" w:frame="1"/>
          <w:lang w:eastAsia="es-CO"/>
        </w:rPr>
        <w:t>; aquellos que son ejecutados por el personal del área usuaria o de informática sin la utilización de herramienta</w:t>
      </w:r>
      <w:r>
        <w:rPr>
          <w:rFonts w:ascii="Arial" w:eastAsia="Times New Roman" w:hAnsi="Arial" w:cs="Arial"/>
          <w:b/>
          <w:bCs/>
          <w:color w:val="444444"/>
          <w:sz w:val="20"/>
          <w:szCs w:val="20"/>
          <w:bdr w:val="none" w:sz="0" w:space="0" w:color="auto" w:frame="1"/>
          <w:lang w:eastAsia="es-CO"/>
        </w:rPr>
        <w:t>s computacionales.</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00B0F0"/>
          <w:sz w:val="20"/>
          <w:szCs w:val="20"/>
          <w:bdr w:val="none" w:sz="0" w:space="0" w:color="auto" w:frame="1"/>
          <w:lang w:eastAsia="es-CO"/>
        </w:rPr>
        <w:t>Controles Automáticos</w:t>
      </w:r>
      <w:r w:rsidRPr="00443A5E">
        <w:rPr>
          <w:rFonts w:ascii="Arial" w:eastAsia="Times New Roman" w:hAnsi="Arial" w:cs="Arial"/>
          <w:b/>
          <w:bCs/>
          <w:color w:val="444444"/>
          <w:sz w:val="20"/>
          <w:szCs w:val="20"/>
          <w:bdr w:val="none" w:sz="0" w:space="0" w:color="auto" w:frame="1"/>
          <w:lang w:eastAsia="es-CO"/>
        </w:rPr>
        <w:t>; son generalmente los incorporados en el software, llámense estos de operación, de comunicación, de gestión de base de datos, programas de aplicación, etc.</w:t>
      </w:r>
    </w:p>
    <w:p w:rsidR="00443A5E" w:rsidRDefault="00443A5E" w:rsidP="00443A5E">
      <w:pPr>
        <w:rPr>
          <w:rFonts w:ascii="Arial" w:eastAsia="Times New Roman" w:hAnsi="Arial" w:cs="Arial"/>
          <w:b/>
          <w:bCs/>
          <w:color w:val="FF0000"/>
          <w:sz w:val="20"/>
          <w:szCs w:val="20"/>
          <w:bdr w:val="none" w:sz="0" w:space="0" w:color="auto" w:frame="1"/>
          <w:lang w:eastAsia="es-CO"/>
        </w:rPr>
      </w:pPr>
      <w:r w:rsidRPr="00443A5E">
        <w:rPr>
          <w:rFonts w:ascii="Arial" w:eastAsia="Times New Roman" w:hAnsi="Arial" w:cs="Arial"/>
          <w:b/>
          <w:bCs/>
          <w:color w:val="FF0000"/>
          <w:sz w:val="20"/>
          <w:szCs w:val="20"/>
          <w:bdr w:val="none" w:sz="0" w:space="0" w:color="auto" w:frame="1"/>
          <w:lang w:eastAsia="es-CO"/>
        </w:rPr>
        <w:t>LOS CONTROLES SEGÚN SU FINALIDAD SE CLASIFICAN EN:</w:t>
      </w:r>
    </w:p>
    <w:p w:rsidR="00E6735B" w:rsidRPr="00443A5E" w:rsidRDefault="00E6735B" w:rsidP="00443A5E">
      <w:pPr>
        <w:rPr>
          <w:rFonts w:ascii="Arial" w:eastAsia="Times New Roman" w:hAnsi="Arial" w:cs="Arial"/>
          <w:b/>
          <w:bCs/>
          <w:color w:val="FF0000"/>
          <w:sz w:val="20"/>
          <w:szCs w:val="20"/>
          <w:bdr w:val="none" w:sz="0" w:space="0" w:color="auto" w:frame="1"/>
          <w:lang w:eastAsia="es-CO"/>
        </w:rPr>
      </w:pPr>
      <w:r>
        <w:rPr>
          <w:rFonts w:ascii="Arial" w:eastAsia="Times New Roman" w:hAnsi="Arial" w:cs="Arial"/>
          <w:b/>
          <w:bCs/>
          <w:noProof/>
          <w:color w:val="FF0000"/>
          <w:sz w:val="20"/>
          <w:szCs w:val="20"/>
          <w:bdr w:val="none" w:sz="0" w:space="0" w:color="auto" w:frame="1"/>
          <w:lang w:eastAsia="es-CO"/>
        </w:rPr>
        <w:lastRenderedPageBreak/>
        <w:drawing>
          <wp:inline distT="0" distB="0" distL="0" distR="0">
            <wp:extent cx="2219325" cy="2057400"/>
            <wp:effectExtent l="0" t="0" r="952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ntrol3.jpg"/>
                    <pic:cNvPicPr/>
                  </pic:nvPicPr>
                  <pic:blipFill>
                    <a:blip r:embed="rId6">
                      <a:extLst>
                        <a:ext uri="{28A0092B-C50C-407E-A947-70E740481C1C}">
                          <a14:useLocalDpi xmlns:a14="http://schemas.microsoft.com/office/drawing/2010/main" val="0"/>
                        </a:ext>
                      </a:extLst>
                    </a:blip>
                    <a:stretch>
                      <a:fillRect/>
                    </a:stretch>
                  </pic:blipFill>
                  <pic:spPr>
                    <a:xfrm>
                      <a:off x="0" y="0"/>
                      <a:ext cx="2219325" cy="2057400"/>
                    </a:xfrm>
                    <a:prstGeom prst="rect">
                      <a:avLst/>
                    </a:prstGeom>
                  </pic:spPr>
                </pic:pic>
              </a:graphicData>
            </a:graphic>
          </wp:inline>
        </w:drawing>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00B0F0"/>
          <w:sz w:val="20"/>
          <w:szCs w:val="20"/>
          <w:bdr w:val="none" w:sz="0" w:space="0" w:color="auto" w:frame="1"/>
          <w:lang w:eastAsia="es-CO"/>
        </w:rPr>
        <w:t>Controles Preventivos</w:t>
      </w:r>
      <w:r w:rsidRPr="00443A5E">
        <w:rPr>
          <w:rFonts w:ascii="Arial" w:eastAsia="Times New Roman" w:hAnsi="Arial" w:cs="Arial"/>
          <w:b/>
          <w:bCs/>
          <w:color w:val="444444"/>
          <w:sz w:val="20"/>
          <w:szCs w:val="20"/>
          <w:bdr w:val="none" w:sz="0" w:space="0" w:color="auto" w:frame="1"/>
          <w:lang w:eastAsia="es-CO"/>
        </w:rPr>
        <w:t>, para tratar de evitar la producción de errores o hechos fraudulentos, como por ejemplo el software de seguridad que evita el acceso a personal no autorizado.</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 xml:space="preserve">• </w:t>
      </w:r>
      <w:r w:rsidRPr="00443A5E">
        <w:rPr>
          <w:rFonts w:ascii="Arial" w:eastAsia="Times New Roman" w:hAnsi="Arial" w:cs="Arial"/>
          <w:b/>
          <w:bCs/>
          <w:color w:val="00B0F0"/>
          <w:sz w:val="20"/>
          <w:szCs w:val="20"/>
          <w:bdr w:val="none" w:sz="0" w:space="0" w:color="auto" w:frame="1"/>
          <w:lang w:eastAsia="es-CO"/>
        </w:rPr>
        <w:t xml:space="preserve">Controles </w:t>
      </w:r>
      <w:proofErr w:type="spellStart"/>
      <w:r w:rsidRPr="00443A5E">
        <w:rPr>
          <w:rFonts w:ascii="Arial" w:eastAsia="Times New Roman" w:hAnsi="Arial" w:cs="Arial"/>
          <w:b/>
          <w:bCs/>
          <w:color w:val="00B0F0"/>
          <w:sz w:val="20"/>
          <w:szCs w:val="20"/>
          <w:bdr w:val="none" w:sz="0" w:space="0" w:color="auto" w:frame="1"/>
          <w:lang w:eastAsia="es-CO"/>
        </w:rPr>
        <w:t>Detectivos</w:t>
      </w:r>
      <w:proofErr w:type="spellEnd"/>
      <w:r w:rsidRPr="00443A5E">
        <w:rPr>
          <w:rFonts w:ascii="Arial" w:eastAsia="Times New Roman" w:hAnsi="Arial" w:cs="Arial"/>
          <w:b/>
          <w:bCs/>
          <w:color w:val="444444"/>
          <w:sz w:val="20"/>
          <w:szCs w:val="20"/>
          <w:bdr w:val="none" w:sz="0" w:space="0" w:color="auto" w:frame="1"/>
          <w:lang w:eastAsia="es-CO"/>
        </w:rPr>
        <w:t>; trata de descubrir a posteriori errores o fraudes que no haya sido posible evitarlos con controles preventivos.</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 xml:space="preserve">• </w:t>
      </w:r>
      <w:r w:rsidRPr="00443A5E">
        <w:rPr>
          <w:rFonts w:ascii="Arial" w:eastAsia="Times New Roman" w:hAnsi="Arial" w:cs="Arial"/>
          <w:b/>
          <w:bCs/>
          <w:color w:val="00B0F0"/>
          <w:sz w:val="20"/>
          <w:szCs w:val="20"/>
          <w:bdr w:val="none" w:sz="0" w:space="0" w:color="auto" w:frame="1"/>
          <w:lang w:eastAsia="es-CO"/>
        </w:rPr>
        <w:t>Controles Correctivos</w:t>
      </w:r>
      <w:r w:rsidRPr="00443A5E">
        <w:rPr>
          <w:rFonts w:ascii="Arial" w:eastAsia="Times New Roman" w:hAnsi="Arial" w:cs="Arial"/>
          <w:b/>
          <w:bCs/>
          <w:color w:val="444444"/>
          <w:sz w:val="20"/>
          <w:szCs w:val="20"/>
          <w:bdr w:val="none" w:sz="0" w:space="0" w:color="auto" w:frame="1"/>
          <w:lang w:eastAsia="es-CO"/>
        </w:rPr>
        <w:t xml:space="preserve">; tratan de asegurar que se subsanen todos los errores identificados mediante los controles </w:t>
      </w:r>
      <w:proofErr w:type="spellStart"/>
      <w:r w:rsidRPr="00443A5E">
        <w:rPr>
          <w:rFonts w:ascii="Arial" w:eastAsia="Times New Roman" w:hAnsi="Arial" w:cs="Arial"/>
          <w:b/>
          <w:bCs/>
          <w:color w:val="444444"/>
          <w:sz w:val="20"/>
          <w:szCs w:val="20"/>
          <w:bdr w:val="none" w:sz="0" w:space="0" w:color="auto" w:frame="1"/>
          <w:lang w:eastAsia="es-CO"/>
        </w:rPr>
        <w:t>detectivos</w:t>
      </w:r>
      <w:proofErr w:type="spellEnd"/>
      <w:r w:rsidRPr="00443A5E">
        <w:rPr>
          <w:rFonts w:ascii="Arial" w:eastAsia="Times New Roman" w:hAnsi="Arial" w:cs="Arial"/>
          <w:b/>
          <w:bCs/>
          <w:color w:val="444444"/>
          <w:sz w:val="20"/>
          <w:szCs w:val="20"/>
          <w:bdr w:val="none" w:sz="0" w:space="0" w:color="auto" w:frame="1"/>
          <w:lang w:eastAsia="es-CO"/>
        </w:rPr>
        <w:t>.</w:t>
      </w:r>
    </w:p>
    <w:p w:rsidR="00443A5E" w:rsidRDefault="00443A5E" w:rsidP="00443A5E">
      <w:pPr>
        <w:rPr>
          <w:rFonts w:ascii="Arial" w:eastAsia="Times New Roman" w:hAnsi="Arial" w:cs="Arial"/>
          <w:b/>
          <w:bCs/>
          <w:color w:val="444444"/>
          <w:sz w:val="20"/>
          <w:szCs w:val="20"/>
          <w:bdr w:val="none" w:sz="0" w:space="0" w:color="auto" w:frame="1"/>
          <w:lang w:eastAsia="es-CO"/>
        </w:rPr>
      </w:pPr>
    </w:p>
    <w:p w:rsidR="00443A5E" w:rsidRPr="00443A5E" w:rsidRDefault="00443A5E" w:rsidP="00443A5E">
      <w:pPr>
        <w:rPr>
          <w:rFonts w:ascii="Arial" w:eastAsia="Times New Roman" w:hAnsi="Arial" w:cs="Arial"/>
          <w:b/>
          <w:bCs/>
          <w:color w:val="FF0000"/>
          <w:sz w:val="20"/>
          <w:szCs w:val="20"/>
          <w:bdr w:val="none" w:sz="0" w:space="0" w:color="auto" w:frame="1"/>
          <w:lang w:eastAsia="es-CO"/>
        </w:rPr>
      </w:pPr>
      <w:r w:rsidRPr="00443A5E">
        <w:rPr>
          <w:rFonts w:ascii="Arial" w:eastAsia="Times New Roman" w:hAnsi="Arial" w:cs="Arial"/>
          <w:b/>
          <w:bCs/>
          <w:color w:val="FF0000"/>
          <w:sz w:val="20"/>
          <w:szCs w:val="20"/>
          <w:bdr w:val="none" w:sz="0" w:space="0" w:color="auto" w:frame="1"/>
          <w:lang w:eastAsia="es-CO"/>
        </w:rPr>
        <w:t>Objetivos principales:</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 Controlar que todas las actividades se realizan cumpliendo los procedimientos y normas fijados, evaluar su bondad y asegurarse del cumplimiento de las normas legales.</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 Asesorar sobre el conocimiento de las normas</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 Colaborar y apoyar el trabajo de Auditoría Informática interna/externa</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 xml:space="preserve">• Definir, implantar y ejecutar mecanismos y controles para comprobar el grado </w:t>
      </w:r>
      <w:proofErr w:type="spellStart"/>
      <w:r w:rsidRPr="00443A5E">
        <w:rPr>
          <w:rFonts w:ascii="Arial" w:eastAsia="Times New Roman" w:hAnsi="Arial" w:cs="Arial"/>
          <w:b/>
          <w:bCs/>
          <w:color w:val="444444"/>
          <w:sz w:val="20"/>
          <w:szCs w:val="20"/>
          <w:bdr w:val="none" w:sz="0" w:space="0" w:color="auto" w:frame="1"/>
          <w:lang w:eastAsia="es-CO"/>
        </w:rPr>
        <w:t>ce</w:t>
      </w:r>
      <w:proofErr w:type="spellEnd"/>
      <w:r w:rsidRPr="00443A5E">
        <w:rPr>
          <w:rFonts w:ascii="Arial" w:eastAsia="Times New Roman" w:hAnsi="Arial" w:cs="Arial"/>
          <w:b/>
          <w:bCs/>
          <w:color w:val="444444"/>
          <w:sz w:val="20"/>
          <w:szCs w:val="20"/>
          <w:bdr w:val="none" w:sz="0" w:space="0" w:color="auto" w:frame="1"/>
          <w:lang w:eastAsia="es-CO"/>
        </w:rPr>
        <w:t xml:space="preserve"> cumplimiento de los servicios informáticos.</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 Realizar en los diferentes sistemas y entornos informáticos el control de las diferentes actividades que se realizan.</w:t>
      </w:r>
    </w:p>
    <w:p w:rsidR="00443A5E" w:rsidRDefault="00443A5E" w:rsidP="00443A5E">
      <w:pPr>
        <w:rPr>
          <w:rFonts w:ascii="Arial" w:eastAsia="Times New Roman" w:hAnsi="Arial" w:cs="Arial"/>
          <w:b/>
          <w:bCs/>
          <w:color w:val="FF0000"/>
          <w:sz w:val="20"/>
          <w:szCs w:val="20"/>
          <w:bdr w:val="none" w:sz="0" w:space="0" w:color="auto" w:frame="1"/>
          <w:lang w:eastAsia="es-CO"/>
        </w:rPr>
      </w:pPr>
      <w:r w:rsidRPr="00443A5E">
        <w:rPr>
          <w:rFonts w:ascii="Arial" w:eastAsia="Times New Roman" w:hAnsi="Arial" w:cs="Arial"/>
          <w:b/>
          <w:bCs/>
          <w:color w:val="FF0000"/>
          <w:sz w:val="20"/>
          <w:szCs w:val="20"/>
          <w:bdr w:val="none" w:sz="0" w:space="0" w:color="auto" w:frame="1"/>
          <w:lang w:eastAsia="es-CO"/>
        </w:rPr>
        <w:t>Función del Control interno informático</w:t>
      </w:r>
    </w:p>
    <w:p w:rsidR="00E6735B" w:rsidRPr="00443A5E" w:rsidRDefault="00E6735B" w:rsidP="00443A5E">
      <w:pPr>
        <w:rPr>
          <w:rFonts w:ascii="Arial" w:eastAsia="Times New Roman" w:hAnsi="Arial" w:cs="Arial"/>
          <w:b/>
          <w:bCs/>
          <w:color w:val="FF0000"/>
          <w:sz w:val="20"/>
          <w:szCs w:val="20"/>
          <w:bdr w:val="none" w:sz="0" w:space="0" w:color="auto" w:frame="1"/>
          <w:lang w:eastAsia="es-CO"/>
        </w:rPr>
      </w:pPr>
      <w:r>
        <w:rPr>
          <w:rFonts w:ascii="Arial" w:eastAsia="Times New Roman" w:hAnsi="Arial" w:cs="Arial"/>
          <w:b/>
          <w:bCs/>
          <w:noProof/>
          <w:color w:val="FF0000"/>
          <w:sz w:val="20"/>
          <w:szCs w:val="20"/>
          <w:bdr w:val="none" w:sz="0" w:space="0" w:color="auto" w:frame="1"/>
          <w:lang w:eastAsia="es-CO"/>
        </w:rPr>
        <w:lastRenderedPageBreak/>
        <w:drawing>
          <wp:inline distT="0" distB="0" distL="0" distR="0">
            <wp:extent cx="2333625" cy="1952625"/>
            <wp:effectExtent l="0" t="0" r="9525" b="952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ntrol2.jpg"/>
                    <pic:cNvPicPr/>
                  </pic:nvPicPr>
                  <pic:blipFill>
                    <a:blip r:embed="rId7">
                      <a:extLst>
                        <a:ext uri="{28A0092B-C50C-407E-A947-70E740481C1C}">
                          <a14:useLocalDpi xmlns:a14="http://schemas.microsoft.com/office/drawing/2010/main" val="0"/>
                        </a:ext>
                      </a:extLst>
                    </a:blip>
                    <a:stretch>
                      <a:fillRect/>
                    </a:stretch>
                  </pic:blipFill>
                  <pic:spPr>
                    <a:xfrm>
                      <a:off x="0" y="0"/>
                      <a:ext cx="2333625" cy="1952625"/>
                    </a:xfrm>
                    <a:prstGeom prst="rect">
                      <a:avLst/>
                    </a:prstGeom>
                  </pic:spPr>
                </pic:pic>
              </a:graphicData>
            </a:graphic>
          </wp:inline>
        </w:drawing>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El Control Interno Informático es una función del departamento de Informática de una organización, cuyo objetivo es el de controlar que todas las actividades relacionadas a los sistemas de información automatizados se realicen cumpliendo las normas, estándares, procedimientos y disposiciones legales establecidas interna y externamente.</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Entre sus funciones específicas están:</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 Difundir y controlar el cumplimiento de las normas, estándares y procedimientos al personal de programadores, técnicos y operadores.</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 Diseñar la estructura del Sistema de Control Interno de la Dirección de Informática en los siguientes aspectos:</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 Desarrollo y mantenimiento del software de aplicación.</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 Explotación de servidores principales</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 Software de Base</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 Redes de Computación</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 Seguridad Informática</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 Licencias de software</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 Relaciones contractuales con terceros</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 Cultura de riesgo informático en la organización</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Control interno informático (áreas de aplicación)</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proofErr w:type="gramStart"/>
      <w:r w:rsidRPr="00443A5E">
        <w:rPr>
          <w:rFonts w:ascii="Arial" w:eastAsia="Times New Roman" w:hAnsi="Arial" w:cs="Arial"/>
          <w:b/>
          <w:bCs/>
          <w:color w:val="444444"/>
          <w:sz w:val="20"/>
          <w:szCs w:val="20"/>
          <w:bdr w:val="none" w:sz="0" w:space="0" w:color="auto" w:frame="1"/>
          <w:lang w:eastAsia="es-CO"/>
        </w:rPr>
        <w:t>controles</w:t>
      </w:r>
      <w:proofErr w:type="gramEnd"/>
      <w:r w:rsidRPr="00443A5E">
        <w:rPr>
          <w:rFonts w:ascii="Arial" w:eastAsia="Times New Roman" w:hAnsi="Arial" w:cs="Arial"/>
          <w:b/>
          <w:bCs/>
          <w:color w:val="444444"/>
          <w:sz w:val="20"/>
          <w:szCs w:val="20"/>
          <w:bdr w:val="none" w:sz="0" w:space="0" w:color="auto" w:frame="1"/>
          <w:lang w:eastAsia="es-CO"/>
        </w:rPr>
        <w:t xml:space="preserve"> generales organizativos</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Son la base para la planificación, control y evaluación por la Dirección General de las actividades del Departamento de Informática, y debe contener la siguiente planificación:</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 Plan Estratégico de Información realizado por el Comité de Informática.</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 Plan Informático, realizado por el Departamento de Informática.</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lastRenderedPageBreak/>
        <w:t>• Plan General de Seguridad (física y lógica).</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 Plan de Contingencia ante desastres.</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Controles de desarrollo y mantenimiento de sistemas de información</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Permiten alcanzar la eficacia del sistema, economía, eficiencia, integridad de datos, protección de recursos y cumplimiento con las leyes y regulaciones a través de metodologías como la del Ciclo de Vida de Desarrollo de aplicaciones.</w:t>
      </w:r>
    </w:p>
    <w:p w:rsidR="00443A5E" w:rsidRPr="00ED7D84" w:rsidRDefault="00443A5E" w:rsidP="00443A5E">
      <w:pPr>
        <w:rPr>
          <w:rFonts w:ascii="Arial" w:eastAsia="Times New Roman" w:hAnsi="Arial" w:cs="Arial"/>
          <w:b/>
          <w:bCs/>
          <w:color w:val="FF0000"/>
          <w:sz w:val="20"/>
          <w:szCs w:val="20"/>
          <w:bdr w:val="none" w:sz="0" w:space="0" w:color="auto" w:frame="1"/>
          <w:lang w:eastAsia="es-CO"/>
        </w:rPr>
      </w:pPr>
      <w:r w:rsidRPr="00ED7D84">
        <w:rPr>
          <w:rFonts w:ascii="Arial" w:eastAsia="Times New Roman" w:hAnsi="Arial" w:cs="Arial"/>
          <w:b/>
          <w:bCs/>
          <w:color w:val="FF0000"/>
          <w:sz w:val="20"/>
          <w:szCs w:val="20"/>
          <w:bdr w:val="none" w:sz="0" w:space="0" w:color="auto" w:frame="1"/>
          <w:lang w:eastAsia="es-CO"/>
        </w:rPr>
        <w:t>Controles de explotación de sistemas de información</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Tienen que ver con la gestión de los recursos tanto a nivel de planificación, adquisición y uso del hardware así como los procedimientos de, instalación y ejecución del software.</w:t>
      </w:r>
    </w:p>
    <w:p w:rsidR="00443A5E" w:rsidRDefault="00443A5E" w:rsidP="00443A5E">
      <w:pPr>
        <w:rPr>
          <w:rFonts w:ascii="Arial" w:eastAsia="Times New Roman" w:hAnsi="Arial" w:cs="Arial"/>
          <w:b/>
          <w:bCs/>
          <w:color w:val="FF0000"/>
          <w:sz w:val="20"/>
          <w:szCs w:val="20"/>
          <w:bdr w:val="none" w:sz="0" w:space="0" w:color="auto" w:frame="1"/>
          <w:lang w:eastAsia="es-CO"/>
        </w:rPr>
      </w:pPr>
      <w:r w:rsidRPr="00ED7D84">
        <w:rPr>
          <w:rFonts w:ascii="Arial" w:eastAsia="Times New Roman" w:hAnsi="Arial" w:cs="Arial"/>
          <w:b/>
          <w:bCs/>
          <w:color w:val="FF0000"/>
          <w:sz w:val="20"/>
          <w:szCs w:val="20"/>
          <w:bdr w:val="none" w:sz="0" w:space="0" w:color="auto" w:frame="1"/>
          <w:lang w:eastAsia="es-CO"/>
        </w:rPr>
        <w:t>Controles en aplicaciones</w:t>
      </w:r>
    </w:p>
    <w:p w:rsidR="00E6735B" w:rsidRPr="00ED7D84" w:rsidRDefault="00E6735B" w:rsidP="00443A5E">
      <w:pPr>
        <w:rPr>
          <w:rFonts w:ascii="Arial" w:eastAsia="Times New Roman" w:hAnsi="Arial" w:cs="Arial"/>
          <w:b/>
          <w:bCs/>
          <w:color w:val="FF0000"/>
          <w:sz w:val="20"/>
          <w:szCs w:val="20"/>
          <w:bdr w:val="none" w:sz="0" w:space="0" w:color="auto" w:frame="1"/>
          <w:lang w:eastAsia="es-CO"/>
        </w:rPr>
      </w:pPr>
      <w:r>
        <w:rPr>
          <w:rFonts w:ascii="Arial" w:eastAsia="Times New Roman" w:hAnsi="Arial" w:cs="Arial"/>
          <w:b/>
          <w:bCs/>
          <w:noProof/>
          <w:color w:val="FF0000"/>
          <w:sz w:val="20"/>
          <w:szCs w:val="20"/>
          <w:bdr w:val="none" w:sz="0" w:space="0" w:color="auto" w:frame="1"/>
          <w:lang w:eastAsia="es-CO"/>
        </w:rPr>
        <w:drawing>
          <wp:inline distT="0" distB="0" distL="0" distR="0">
            <wp:extent cx="2057400" cy="1857375"/>
            <wp:effectExtent l="0" t="0" r="0" b="952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ontrol4.jpg"/>
                    <pic:cNvPicPr/>
                  </pic:nvPicPr>
                  <pic:blipFill>
                    <a:blip r:embed="rId8">
                      <a:extLst>
                        <a:ext uri="{28A0092B-C50C-407E-A947-70E740481C1C}">
                          <a14:useLocalDpi xmlns:a14="http://schemas.microsoft.com/office/drawing/2010/main" val="0"/>
                        </a:ext>
                      </a:extLst>
                    </a:blip>
                    <a:stretch>
                      <a:fillRect/>
                    </a:stretch>
                  </pic:blipFill>
                  <pic:spPr>
                    <a:xfrm>
                      <a:off x="0" y="0"/>
                      <a:ext cx="2057400" cy="1857375"/>
                    </a:xfrm>
                    <a:prstGeom prst="rect">
                      <a:avLst/>
                    </a:prstGeom>
                  </pic:spPr>
                </pic:pic>
              </a:graphicData>
            </a:graphic>
          </wp:inline>
        </w:drawing>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Toda aplicación debe llevar controles incorporados para garantizar la entrada, actualización, salida, validez y mantenimiento completos y exactos de los datos.</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Controles en sistemas de gestión de base de datos</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Tienen que ver con la administración de los datos para asegurar su integridad, disponibilidad y seguridad.</w:t>
      </w:r>
    </w:p>
    <w:p w:rsidR="00443A5E" w:rsidRPr="00ED7D84" w:rsidRDefault="00443A5E" w:rsidP="00443A5E">
      <w:pPr>
        <w:rPr>
          <w:rFonts w:ascii="Arial" w:eastAsia="Times New Roman" w:hAnsi="Arial" w:cs="Arial"/>
          <w:b/>
          <w:bCs/>
          <w:color w:val="FF0000"/>
          <w:sz w:val="20"/>
          <w:szCs w:val="20"/>
          <w:bdr w:val="none" w:sz="0" w:space="0" w:color="auto" w:frame="1"/>
          <w:lang w:eastAsia="es-CO"/>
        </w:rPr>
      </w:pPr>
      <w:r w:rsidRPr="00ED7D84">
        <w:rPr>
          <w:rFonts w:ascii="Arial" w:eastAsia="Times New Roman" w:hAnsi="Arial" w:cs="Arial"/>
          <w:b/>
          <w:bCs/>
          <w:color w:val="FF0000"/>
          <w:sz w:val="20"/>
          <w:szCs w:val="20"/>
          <w:bdr w:val="none" w:sz="0" w:space="0" w:color="auto" w:frame="1"/>
          <w:lang w:eastAsia="es-CO"/>
        </w:rPr>
        <w:t>Controles informáticos sobre redes</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Tienen que ver sobre el diseño, instalación, mantenimiento, seguridad y funcionamiento de las redes instaladas en una organización sean estas centrales y/o distribuidos.</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Controles sobre computadores y redes de área local</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Se relacionan a las políticas de adquisición, instalación y soporte técnico, tanto del hardware como del software de usuario, así como la seguridad de los datos que en ellos se procesan.</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Función de Control;</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En la auditoria Informática; esta tiene función de vigilancia y evaluación mediante dictámenes, los auditores de tienen diferentes objetivos de los de cuentas, ellos evalúan eficiencia, costos y la seguridad con mayor visión, y realizan evaluaciones de tipo cualitativo.</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lastRenderedPageBreak/>
        <w:t>Control interno informático; Cumplen funciones de control dual en los diferentes departamentos, que puede ser normativa, marco jurídico, la funciones del control interno es la siguientes determinar los propietarios y los perfiles según la clase de información, permitir a dos personas intervenir como medida de control, realizar planes de contingencias, dictar normas de seguridad informática, controla la calidad de software, los costos, los responsables de cada departamento, control de licencias, manejo de claves de cifrado, vigilan el cumplimiento de normas y de controles, es clara que esta medida permite la seguridad informática.</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ED7D84">
        <w:rPr>
          <w:rFonts w:ascii="Arial" w:eastAsia="Times New Roman" w:hAnsi="Arial" w:cs="Arial"/>
          <w:b/>
          <w:bCs/>
          <w:color w:val="548DD4" w:themeColor="text2" w:themeTint="99"/>
          <w:sz w:val="20"/>
          <w:szCs w:val="20"/>
          <w:bdr w:val="none" w:sz="0" w:space="0" w:color="auto" w:frame="1"/>
          <w:lang w:eastAsia="es-CO"/>
        </w:rPr>
        <w:t>Metodologías de clasificación de información y de obtención de procedimientos de control</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 xml:space="preserve">Es establecer </w:t>
      </w:r>
      <w:r w:rsidR="00ED7D84" w:rsidRPr="00443A5E">
        <w:rPr>
          <w:rFonts w:ascii="Arial" w:eastAsia="Times New Roman" w:hAnsi="Arial" w:cs="Arial"/>
          <w:b/>
          <w:bCs/>
          <w:color w:val="444444"/>
          <w:sz w:val="20"/>
          <w:szCs w:val="20"/>
          <w:bdr w:val="none" w:sz="0" w:space="0" w:color="auto" w:frame="1"/>
          <w:lang w:eastAsia="es-CO"/>
        </w:rPr>
        <w:t>cuáles</w:t>
      </w:r>
      <w:r w:rsidRPr="00443A5E">
        <w:rPr>
          <w:rFonts w:ascii="Arial" w:eastAsia="Times New Roman" w:hAnsi="Arial" w:cs="Arial"/>
          <w:b/>
          <w:bCs/>
          <w:color w:val="444444"/>
          <w:sz w:val="20"/>
          <w:szCs w:val="20"/>
          <w:bdr w:val="none" w:sz="0" w:space="0" w:color="auto" w:frame="1"/>
          <w:lang w:eastAsia="es-CO"/>
        </w:rPr>
        <w:t xml:space="preserve"> son las entidades de información a proteger, dependiendo del grado de importancia de la información para el establecimiento de contramedidas.</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ED7D84">
        <w:rPr>
          <w:rFonts w:ascii="Arial" w:eastAsia="Times New Roman" w:hAnsi="Arial" w:cs="Arial"/>
          <w:b/>
          <w:bCs/>
          <w:color w:val="FF0000"/>
          <w:sz w:val="20"/>
          <w:szCs w:val="20"/>
          <w:bdr w:val="none" w:sz="0" w:space="0" w:color="auto" w:frame="1"/>
          <w:lang w:eastAsia="es-CO"/>
        </w:rPr>
        <w:t>Herramientas de control</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 xml:space="preserve">Las herramientas de control, son de dos tipos lógicos y físicos , des del punto lógico son programas que brindar seguridad, las principales herramientas son las siguientes; seguridad lógica del sistema, seguridad lógica complementaria del sistema, seguridad lógica en entornos distribuidos, control de acceso físico, control de copias, gestión de soporte magnéticos, gestión de control de impresión y envío de listados por red, control de proyectos y versiones , gestión de independencia y control de cambios. Y </w:t>
      </w:r>
      <w:r w:rsidR="000E0103" w:rsidRPr="00443A5E">
        <w:rPr>
          <w:rFonts w:ascii="Arial" w:eastAsia="Times New Roman" w:hAnsi="Arial" w:cs="Arial"/>
          <w:b/>
          <w:bCs/>
          <w:color w:val="444444"/>
          <w:sz w:val="20"/>
          <w:szCs w:val="20"/>
          <w:bdr w:val="none" w:sz="0" w:space="0" w:color="auto" w:frame="1"/>
          <w:lang w:eastAsia="es-CO"/>
        </w:rPr>
        <w:t>físicos</w:t>
      </w:r>
      <w:r w:rsidRPr="00443A5E">
        <w:rPr>
          <w:rFonts w:ascii="Arial" w:eastAsia="Times New Roman" w:hAnsi="Arial" w:cs="Arial"/>
          <w:b/>
          <w:bCs/>
          <w:color w:val="444444"/>
          <w:sz w:val="20"/>
          <w:szCs w:val="20"/>
          <w:bdr w:val="none" w:sz="0" w:space="0" w:color="auto" w:frame="1"/>
          <w:lang w:eastAsia="es-CO"/>
        </w:rPr>
        <w:t xml:space="preserve"> los </w:t>
      </w:r>
      <w:proofErr w:type="spellStart"/>
      <w:r w:rsidRPr="00443A5E">
        <w:rPr>
          <w:rFonts w:ascii="Arial" w:eastAsia="Times New Roman" w:hAnsi="Arial" w:cs="Arial"/>
          <w:b/>
          <w:bCs/>
          <w:color w:val="444444"/>
          <w:sz w:val="20"/>
          <w:szCs w:val="20"/>
          <w:bdr w:val="none" w:sz="0" w:space="0" w:color="auto" w:frame="1"/>
          <w:lang w:eastAsia="es-CO"/>
        </w:rPr>
        <w:t>cifradores</w:t>
      </w:r>
      <w:proofErr w:type="spellEnd"/>
      <w:r w:rsidRPr="00443A5E">
        <w:rPr>
          <w:rFonts w:ascii="Arial" w:eastAsia="Times New Roman" w:hAnsi="Arial" w:cs="Arial"/>
          <w:b/>
          <w:bCs/>
          <w:color w:val="444444"/>
          <w:sz w:val="20"/>
          <w:szCs w:val="20"/>
          <w:bdr w:val="none" w:sz="0" w:space="0" w:color="auto" w:frame="1"/>
          <w:lang w:eastAsia="es-CO"/>
        </w:rPr>
        <w:t>.</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 xml:space="preserve">El control interno </w:t>
      </w:r>
      <w:r w:rsidR="000E0103" w:rsidRPr="00443A5E">
        <w:rPr>
          <w:rFonts w:ascii="Arial" w:eastAsia="Times New Roman" w:hAnsi="Arial" w:cs="Arial"/>
          <w:b/>
          <w:bCs/>
          <w:color w:val="444444"/>
          <w:sz w:val="20"/>
          <w:szCs w:val="20"/>
          <w:bdr w:val="none" w:sz="0" w:space="0" w:color="auto" w:frame="1"/>
          <w:lang w:eastAsia="es-CO"/>
        </w:rPr>
        <w:t>informático</w:t>
      </w:r>
      <w:r w:rsidRPr="00443A5E">
        <w:rPr>
          <w:rFonts w:ascii="Arial" w:eastAsia="Times New Roman" w:hAnsi="Arial" w:cs="Arial"/>
          <w:b/>
          <w:bCs/>
          <w:color w:val="444444"/>
          <w:sz w:val="20"/>
          <w:szCs w:val="20"/>
          <w:bdr w:val="none" w:sz="0" w:space="0" w:color="auto" w:frame="1"/>
          <w:lang w:eastAsia="es-CO"/>
        </w:rPr>
        <w:t xml:space="preserve"> controla diariamente que todas las actividades de sistemas de </w:t>
      </w:r>
      <w:r w:rsidR="000E0103" w:rsidRPr="00443A5E">
        <w:rPr>
          <w:rFonts w:ascii="Arial" w:eastAsia="Times New Roman" w:hAnsi="Arial" w:cs="Arial"/>
          <w:b/>
          <w:bCs/>
          <w:color w:val="444444"/>
          <w:sz w:val="20"/>
          <w:szCs w:val="20"/>
          <w:bdr w:val="none" w:sz="0" w:space="0" w:color="auto" w:frame="1"/>
          <w:lang w:eastAsia="es-CO"/>
        </w:rPr>
        <w:t>información</w:t>
      </w:r>
      <w:r w:rsidRPr="00443A5E">
        <w:rPr>
          <w:rFonts w:ascii="Arial" w:eastAsia="Times New Roman" w:hAnsi="Arial" w:cs="Arial"/>
          <w:b/>
          <w:bCs/>
          <w:color w:val="444444"/>
          <w:sz w:val="20"/>
          <w:szCs w:val="20"/>
          <w:bdr w:val="none" w:sz="0" w:space="0" w:color="auto" w:frame="1"/>
          <w:lang w:eastAsia="es-CO"/>
        </w:rPr>
        <w:t xml:space="preserve"> sean realizadas cumpliendo los procedimientos, estándares y normas fijados por la dirección de la organización y/o la dirección informática, así como los requerimientos legales.</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La función del control interno informático es asegurarse de que las medidas que se obtienen de los mecanismos implantados por cada responsable sean correctas y válidas.</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Control interno informático suele ser un órgano staff de la dirección del departamento de informática y está dotado de las personas y medios materiales proporcionados a los cometidos que se le encomienden.</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Como principales objetivos podemos indicar los siguientes:</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Controlar que todas las actividades se realicen cumpliendo los procedimientos y normas fijados, evaluar su bondad y asegurarse del cumplimiento de las normas legales.</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Asesorar sobre el conocimiento de las normas.</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 xml:space="preserve">Colaborar y apoyar el trabajo de Auditoria informática, así como de las </w:t>
      </w:r>
      <w:proofErr w:type="spellStart"/>
      <w:r w:rsidRPr="00443A5E">
        <w:rPr>
          <w:rFonts w:ascii="Arial" w:eastAsia="Times New Roman" w:hAnsi="Arial" w:cs="Arial"/>
          <w:b/>
          <w:bCs/>
          <w:color w:val="444444"/>
          <w:sz w:val="20"/>
          <w:szCs w:val="20"/>
          <w:bdr w:val="none" w:sz="0" w:space="0" w:color="auto" w:frame="1"/>
          <w:lang w:eastAsia="es-CO"/>
        </w:rPr>
        <w:t>auditorias</w:t>
      </w:r>
      <w:proofErr w:type="spellEnd"/>
      <w:r w:rsidRPr="00443A5E">
        <w:rPr>
          <w:rFonts w:ascii="Arial" w:eastAsia="Times New Roman" w:hAnsi="Arial" w:cs="Arial"/>
          <w:b/>
          <w:bCs/>
          <w:color w:val="444444"/>
          <w:sz w:val="20"/>
          <w:szCs w:val="20"/>
          <w:bdr w:val="none" w:sz="0" w:space="0" w:color="auto" w:frame="1"/>
          <w:lang w:eastAsia="es-CO"/>
        </w:rPr>
        <w:t xml:space="preserve"> externas al grupo.</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Definir, implantar y ejecutar mecanismos y controles para comprobar el logro de los graso adecuados del servicio informático, lo cual no debe considerarse como que la implantación de los mecanismos de medida y responsabilidad del logro de esos niveles se ubique exclusivamente en la función de control interno, si no que cada responsable de objetivos y recursos es responsable de esos niveles, así como de la implantación de los medios de medida adecuados.</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 xml:space="preserve">La </w:t>
      </w:r>
      <w:proofErr w:type="spellStart"/>
      <w:r w:rsidRPr="00443A5E">
        <w:rPr>
          <w:rFonts w:ascii="Arial" w:eastAsia="Times New Roman" w:hAnsi="Arial" w:cs="Arial"/>
          <w:b/>
          <w:bCs/>
          <w:color w:val="444444"/>
          <w:sz w:val="20"/>
          <w:szCs w:val="20"/>
          <w:bdr w:val="none" w:sz="0" w:space="0" w:color="auto" w:frame="1"/>
          <w:lang w:eastAsia="es-CO"/>
        </w:rPr>
        <w:t>auditoria</w:t>
      </w:r>
      <w:proofErr w:type="spellEnd"/>
      <w:r w:rsidRPr="00443A5E">
        <w:rPr>
          <w:rFonts w:ascii="Arial" w:eastAsia="Times New Roman" w:hAnsi="Arial" w:cs="Arial"/>
          <w:b/>
          <w:bCs/>
          <w:color w:val="444444"/>
          <w:sz w:val="20"/>
          <w:szCs w:val="20"/>
          <w:bdr w:val="none" w:sz="0" w:space="0" w:color="auto" w:frame="1"/>
          <w:lang w:eastAsia="es-CO"/>
        </w:rPr>
        <w:t xml:space="preserve"> informática es el proceso de recoger, agrupar y evaluar evidencias para determinar si un sistema informatizado salvaguarda los activos, mantiene la integridad de los datos, lleva a cabo los eficazmente los fines de la organización y utiliza eficiente mente los recursos.</w:t>
      </w:r>
    </w:p>
    <w:p w:rsidR="00443A5E" w:rsidRPr="00ED7D84" w:rsidRDefault="00443A5E" w:rsidP="00443A5E">
      <w:pPr>
        <w:rPr>
          <w:rFonts w:ascii="Arial" w:eastAsia="Times New Roman" w:hAnsi="Arial" w:cs="Arial"/>
          <w:b/>
          <w:bCs/>
          <w:color w:val="00B0F0"/>
          <w:sz w:val="20"/>
          <w:szCs w:val="20"/>
          <w:bdr w:val="none" w:sz="0" w:space="0" w:color="auto" w:frame="1"/>
          <w:lang w:eastAsia="es-CO"/>
        </w:rPr>
      </w:pPr>
      <w:r w:rsidRPr="00ED7D84">
        <w:rPr>
          <w:rFonts w:ascii="Arial" w:eastAsia="Times New Roman" w:hAnsi="Arial" w:cs="Arial"/>
          <w:b/>
          <w:bCs/>
          <w:color w:val="00B0F0"/>
          <w:sz w:val="20"/>
          <w:szCs w:val="20"/>
          <w:bdr w:val="none" w:sz="0" w:space="0" w:color="auto" w:frame="1"/>
          <w:lang w:eastAsia="es-CO"/>
        </w:rPr>
        <w:lastRenderedPageBreak/>
        <w:t>AUDITOR INFORMATICO</w:t>
      </w:r>
    </w:p>
    <w:p w:rsidR="00443A5E" w:rsidRPr="00ED7D84" w:rsidRDefault="00443A5E" w:rsidP="00443A5E">
      <w:pPr>
        <w:rPr>
          <w:rFonts w:ascii="Arial" w:eastAsia="Times New Roman" w:hAnsi="Arial" w:cs="Arial"/>
          <w:b/>
          <w:bCs/>
          <w:color w:val="FF0000"/>
          <w:sz w:val="20"/>
          <w:szCs w:val="20"/>
          <w:bdr w:val="none" w:sz="0" w:space="0" w:color="auto" w:frame="1"/>
          <w:lang w:eastAsia="es-CO"/>
        </w:rPr>
      </w:pPr>
      <w:r w:rsidRPr="00ED7D84">
        <w:rPr>
          <w:rFonts w:ascii="Arial" w:eastAsia="Times New Roman" w:hAnsi="Arial" w:cs="Arial"/>
          <w:b/>
          <w:bCs/>
          <w:color w:val="FF0000"/>
          <w:sz w:val="20"/>
          <w:szCs w:val="20"/>
          <w:bdr w:val="none" w:sz="0" w:space="0" w:color="auto" w:frame="1"/>
          <w:lang w:eastAsia="es-CO"/>
        </w:rPr>
        <w:t>SIMILITUDES</w:t>
      </w:r>
      <w:r w:rsidRPr="00ED7D84">
        <w:rPr>
          <w:rFonts w:ascii="Arial" w:eastAsia="Times New Roman" w:hAnsi="Arial" w:cs="Arial"/>
          <w:b/>
          <w:bCs/>
          <w:color w:val="FF0000"/>
          <w:sz w:val="20"/>
          <w:szCs w:val="20"/>
          <w:bdr w:val="none" w:sz="0" w:space="0" w:color="auto" w:frame="1"/>
          <w:lang w:eastAsia="es-CO"/>
        </w:rPr>
        <w:tab/>
        <w:t>PERSONAL INTERNO</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Conocimientos especializados en tecnologías de información verificación del cumplimiento de controles internos, normativa y procedimientos establecidos por la dirección informática y la dirección general para los sistemas de información.</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DIFERENCIAS</w:t>
      </w:r>
      <w:r w:rsidRPr="00443A5E">
        <w:rPr>
          <w:rFonts w:ascii="Arial" w:eastAsia="Times New Roman" w:hAnsi="Arial" w:cs="Arial"/>
          <w:b/>
          <w:bCs/>
          <w:color w:val="444444"/>
          <w:sz w:val="20"/>
          <w:szCs w:val="20"/>
          <w:bdr w:val="none" w:sz="0" w:space="0" w:color="auto" w:frame="1"/>
          <w:lang w:eastAsia="es-CO"/>
        </w:rPr>
        <w:tab/>
        <w:t xml:space="preserve">Análisis de los controles en el día a </w:t>
      </w:r>
      <w:r w:rsidR="000E0103" w:rsidRPr="00443A5E">
        <w:rPr>
          <w:rFonts w:ascii="Arial" w:eastAsia="Times New Roman" w:hAnsi="Arial" w:cs="Arial"/>
          <w:b/>
          <w:bCs/>
          <w:color w:val="444444"/>
          <w:sz w:val="20"/>
          <w:szCs w:val="20"/>
          <w:bdr w:val="none" w:sz="0" w:space="0" w:color="auto" w:frame="1"/>
          <w:lang w:eastAsia="es-CO"/>
        </w:rPr>
        <w:t>día Informa</w:t>
      </w:r>
      <w:r w:rsidRPr="00443A5E">
        <w:rPr>
          <w:rFonts w:ascii="Arial" w:eastAsia="Times New Roman" w:hAnsi="Arial" w:cs="Arial"/>
          <w:b/>
          <w:bCs/>
          <w:color w:val="444444"/>
          <w:sz w:val="20"/>
          <w:szCs w:val="20"/>
          <w:bdr w:val="none" w:sz="0" w:space="0" w:color="auto" w:frame="1"/>
          <w:lang w:eastAsia="es-CO"/>
        </w:rPr>
        <w:t xml:space="preserve"> a la dirección del departamento de informática sólo personal interno el enlace de sus funciones es únicamente sobre el departamento de informática</w:t>
      </w:r>
      <w:r w:rsidRPr="00443A5E">
        <w:rPr>
          <w:rFonts w:ascii="Arial" w:eastAsia="Times New Roman" w:hAnsi="Arial" w:cs="Arial"/>
          <w:b/>
          <w:bCs/>
          <w:color w:val="444444"/>
          <w:sz w:val="20"/>
          <w:szCs w:val="20"/>
          <w:bdr w:val="none" w:sz="0" w:space="0" w:color="auto" w:frame="1"/>
          <w:lang w:eastAsia="es-CO"/>
        </w:rPr>
        <w:tab/>
        <w:t xml:space="preserve">Análisis de un momento informático </w:t>
      </w:r>
      <w:r w:rsidR="000E0103" w:rsidRPr="00443A5E">
        <w:rPr>
          <w:rFonts w:ascii="Arial" w:eastAsia="Times New Roman" w:hAnsi="Arial" w:cs="Arial"/>
          <w:b/>
          <w:bCs/>
          <w:color w:val="444444"/>
          <w:sz w:val="20"/>
          <w:szCs w:val="20"/>
          <w:bdr w:val="none" w:sz="0" w:space="0" w:color="auto" w:frame="1"/>
          <w:lang w:eastAsia="es-CO"/>
        </w:rPr>
        <w:t>determinado Informa</w:t>
      </w:r>
      <w:r w:rsidRPr="00443A5E">
        <w:rPr>
          <w:rFonts w:ascii="Arial" w:eastAsia="Times New Roman" w:hAnsi="Arial" w:cs="Arial"/>
          <w:b/>
          <w:bCs/>
          <w:color w:val="444444"/>
          <w:sz w:val="20"/>
          <w:szCs w:val="20"/>
          <w:bdr w:val="none" w:sz="0" w:space="0" w:color="auto" w:frame="1"/>
          <w:lang w:eastAsia="es-CO"/>
        </w:rPr>
        <w:t xml:space="preserve"> a la dirección general de la </w:t>
      </w:r>
      <w:r w:rsidR="000E0103" w:rsidRPr="00443A5E">
        <w:rPr>
          <w:rFonts w:ascii="Arial" w:eastAsia="Times New Roman" w:hAnsi="Arial" w:cs="Arial"/>
          <w:b/>
          <w:bCs/>
          <w:color w:val="444444"/>
          <w:sz w:val="20"/>
          <w:szCs w:val="20"/>
          <w:bdr w:val="none" w:sz="0" w:space="0" w:color="auto" w:frame="1"/>
          <w:lang w:eastAsia="es-CO"/>
        </w:rPr>
        <w:t>organización Personal</w:t>
      </w:r>
      <w:r w:rsidRPr="00443A5E">
        <w:rPr>
          <w:rFonts w:ascii="Arial" w:eastAsia="Times New Roman" w:hAnsi="Arial" w:cs="Arial"/>
          <w:b/>
          <w:bCs/>
          <w:color w:val="444444"/>
          <w:sz w:val="20"/>
          <w:szCs w:val="20"/>
          <w:bdr w:val="none" w:sz="0" w:space="0" w:color="auto" w:frame="1"/>
          <w:lang w:eastAsia="es-CO"/>
        </w:rPr>
        <w:t xml:space="preserve"> interno y/o externo tiene cobertura sobre todos los componentes de los sistemas de información de la organización</w:t>
      </w:r>
    </w:p>
    <w:p w:rsidR="00443A5E" w:rsidRPr="00ED7D84" w:rsidRDefault="00443A5E" w:rsidP="00443A5E">
      <w:pPr>
        <w:rPr>
          <w:rFonts w:ascii="Arial" w:eastAsia="Times New Roman" w:hAnsi="Arial" w:cs="Arial"/>
          <w:b/>
          <w:bCs/>
          <w:color w:val="FF0000"/>
          <w:sz w:val="20"/>
          <w:szCs w:val="20"/>
          <w:bdr w:val="none" w:sz="0" w:space="0" w:color="auto" w:frame="1"/>
          <w:lang w:eastAsia="es-CO"/>
        </w:rPr>
      </w:pPr>
      <w:r w:rsidRPr="00ED7D84">
        <w:rPr>
          <w:rFonts w:ascii="Arial" w:eastAsia="Times New Roman" w:hAnsi="Arial" w:cs="Arial"/>
          <w:b/>
          <w:bCs/>
          <w:color w:val="FF0000"/>
          <w:sz w:val="20"/>
          <w:szCs w:val="20"/>
          <w:bdr w:val="none" w:sz="0" w:space="0" w:color="auto" w:frame="1"/>
          <w:lang w:eastAsia="es-CO"/>
        </w:rPr>
        <w:t>DEFINICION Y TIPO DE CONTROLES INTERNOS</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Se puede definir el control interno como “cualquier actividad o acción realizada manual y/o automáticamente para prevenir, corregir errores o irregularidades que puedan afectar al funcionamiento de un sistema para lograr o conseguir sus objetivos.</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Los controles internos se clasifican en los siguientes:</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Controles preventivos: Para tratar de evitar el hecho, como un software de seguridad que impida los accesos no autorizados al sistema.</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 xml:space="preserve">Controles </w:t>
      </w:r>
      <w:proofErr w:type="spellStart"/>
      <w:r w:rsidRPr="00443A5E">
        <w:rPr>
          <w:rFonts w:ascii="Arial" w:eastAsia="Times New Roman" w:hAnsi="Arial" w:cs="Arial"/>
          <w:b/>
          <w:bCs/>
          <w:color w:val="444444"/>
          <w:sz w:val="20"/>
          <w:szCs w:val="20"/>
          <w:bdr w:val="none" w:sz="0" w:space="0" w:color="auto" w:frame="1"/>
          <w:lang w:eastAsia="es-CO"/>
        </w:rPr>
        <w:t>detectivos</w:t>
      </w:r>
      <w:proofErr w:type="spellEnd"/>
      <w:proofErr w:type="gramStart"/>
      <w:r w:rsidR="000E0103">
        <w:rPr>
          <w:rFonts w:ascii="Arial" w:eastAsia="Times New Roman" w:hAnsi="Arial" w:cs="Arial"/>
          <w:b/>
          <w:bCs/>
          <w:color w:val="444444"/>
          <w:sz w:val="20"/>
          <w:szCs w:val="20"/>
          <w:bdr w:val="none" w:sz="0" w:space="0" w:color="auto" w:frame="1"/>
          <w:lang w:eastAsia="es-CO"/>
        </w:rPr>
        <w:t>:</w:t>
      </w:r>
      <w:r w:rsidRPr="00443A5E">
        <w:rPr>
          <w:rFonts w:ascii="Arial" w:eastAsia="Times New Roman" w:hAnsi="Arial" w:cs="Arial"/>
          <w:b/>
          <w:bCs/>
          <w:color w:val="444444"/>
          <w:sz w:val="20"/>
          <w:szCs w:val="20"/>
          <w:bdr w:val="none" w:sz="0" w:space="0" w:color="auto" w:frame="1"/>
          <w:lang w:eastAsia="es-CO"/>
        </w:rPr>
        <w:t xml:space="preserve"> </w:t>
      </w:r>
      <w:r w:rsidR="000E0103">
        <w:rPr>
          <w:rFonts w:ascii="Arial" w:eastAsia="Times New Roman" w:hAnsi="Arial" w:cs="Arial"/>
          <w:b/>
          <w:bCs/>
          <w:color w:val="444444"/>
          <w:sz w:val="20"/>
          <w:szCs w:val="20"/>
          <w:bdr w:val="none" w:sz="0" w:space="0" w:color="auto" w:frame="1"/>
          <w:lang w:eastAsia="es-CO"/>
        </w:rPr>
        <w:t xml:space="preserve"> </w:t>
      </w:r>
      <w:r w:rsidRPr="00443A5E">
        <w:rPr>
          <w:rFonts w:ascii="Arial" w:eastAsia="Times New Roman" w:hAnsi="Arial" w:cs="Arial"/>
          <w:b/>
          <w:bCs/>
          <w:color w:val="444444"/>
          <w:sz w:val="20"/>
          <w:szCs w:val="20"/>
          <w:bdr w:val="none" w:sz="0" w:space="0" w:color="auto" w:frame="1"/>
          <w:lang w:eastAsia="es-CO"/>
        </w:rPr>
        <w:t>Cuando</w:t>
      </w:r>
      <w:proofErr w:type="gramEnd"/>
      <w:r w:rsidRPr="00443A5E">
        <w:rPr>
          <w:rFonts w:ascii="Arial" w:eastAsia="Times New Roman" w:hAnsi="Arial" w:cs="Arial"/>
          <w:b/>
          <w:bCs/>
          <w:color w:val="444444"/>
          <w:sz w:val="20"/>
          <w:szCs w:val="20"/>
          <w:bdr w:val="none" w:sz="0" w:space="0" w:color="auto" w:frame="1"/>
          <w:lang w:eastAsia="es-CO"/>
        </w:rPr>
        <w:t xml:space="preserve"> fallan los preventivos para tratar de conocer cuanto antes el evento. Por ejemplo, el registro de intentos de acceso no autorizados, el registro de la actividad diaria para detectar errores u omisiones.</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Controles correctivos: Facilitan la suelta a la normalidad cuando se han producido incidencias. Por ejemplo, la recuperación de un fichero dañado a partir de las copias de seguridad.</w:t>
      </w:r>
    </w:p>
    <w:p w:rsidR="00443A5E" w:rsidRPr="00ED7D84" w:rsidRDefault="00443A5E" w:rsidP="00443A5E">
      <w:pPr>
        <w:rPr>
          <w:rFonts w:ascii="Arial" w:eastAsia="Times New Roman" w:hAnsi="Arial" w:cs="Arial"/>
          <w:b/>
          <w:bCs/>
          <w:color w:val="00B0F0"/>
          <w:sz w:val="20"/>
          <w:szCs w:val="20"/>
          <w:bdr w:val="none" w:sz="0" w:space="0" w:color="auto" w:frame="1"/>
          <w:lang w:eastAsia="es-CO"/>
        </w:rPr>
      </w:pPr>
      <w:r w:rsidRPr="00ED7D84">
        <w:rPr>
          <w:rFonts w:ascii="Arial" w:eastAsia="Times New Roman" w:hAnsi="Arial" w:cs="Arial"/>
          <w:b/>
          <w:bCs/>
          <w:color w:val="00B0F0"/>
          <w:sz w:val="20"/>
          <w:szCs w:val="20"/>
          <w:bdr w:val="none" w:sz="0" w:space="0" w:color="auto" w:frame="1"/>
          <w:lang w:eastAsia="es-CO"/>
        </w:rPr>
        <w:t>IMPLANTACION DE UN SISTEMA DE CONTROLES INTERNOS INFORMATICOS</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Para llegar a conocer la configuración del sistema es necesario documentar los detalles de la red, así como los distintos niveles de control y elementos relacionados:</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Entorno de red:</w:t>
      </w:r>
      <w:r w:rsidR="000E0103">
        <w:rPr>
          <w:rFonts w:ascii="Arial" w:eastAsia="Times New Roman" w:hAnsi="Arial" w:cs="Arial"/>
          <w:b/>
          <w:bCs/>
          <w:color w:val="444444"/>
          <w:sz w:val="20"/>
          <w:szCs w:val="20"/>
          <w:bdr w:val="none" w:sz="0" w:space="0" w:color="auto" w:frame="1"/>
          <w:lang w:eastAsia="es-CO"/>
        </w:rPr>
        <w:t xml:space="preserve"> </w:t>
      </w:r>
      <w:r w:rsidRPr="00443A5E">
        <w:rPr>
          <w:rFonts w:ascii="Arial" w:eastAsia="Times New Roman" w:hAnsi="Arial" w:cs="Arial"/>
          <w:b/>
          <w:bCs/>
          <w:color w:val="444444"/>
          <w:sz w:val="20"/>
          <w:szCs w:val="20"/>
          <w:bdr w:val="none" w:sz="0" w:space="0" w:color="auto" w:frame="1"/>
          <w:lang w:eastAsia="es-CO"/>
        </w:rPr>
        <w:t>esquema de la red, descripción de la configuración hardware de comunicaciones, descripción del software que se utiliza como acceso a las telecomunicaciones, control de red, situación general de los ordenadores de entornos de base que soportan aplicaciones críticas y consideraciones relativas a la seguridad de la red.</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 xml:space="preserve">Configuración del ordenador base: Configuración del soporte físico, en torno del sistema operativo, software con particiones, </w:t>
      </w:r>
      <w:proofErr w:type="gramStart"/>
      <w:r w:rsidRPr="00443A5E">
        <w:rPr>
          <w:rFonts w:ascii="Arial" w:eastAsia="Times New Roman" w:hAnsi="Arial" w:cs="Arial"/>
          <w:b/>
          <w:bCs/>
          <w:color w:val="444444"/>
          <w:sz w:val="20"/>
          <w:szCs w:val="20"/>
          <w:bdr w:val="none" w:sz="0" w:space="0" w:color="auto" w:frame="1"/>
          <w:lang w:eastAsia="es-CO"/>
        </w:rPr>
        <w:t>entornos(</w:t>
      </w:r>
      <w:proofErr w:type="gramEnd"/>
      <w:r w:rsidRPr="00443A5E">
        <w:rPr>
          <w:rFonts w:ascii="Arial" w:eastAsia="Times New Roman" w:hAnsi="Arial" w:cs="Arial"/>
          <w:b/>
          <w:bCs/>
          <w:color w:val="444444"/>
          <w:sz w:val="20"/>
          <w:szCs w:val="20"/>
          <w:bdr w:val="none" w:sz="0" w:space="0" w:color="auto" w:frame="1"/>
          <w:lang w:eastAsia="es-CO"/>
        </w:rPr>
        <w:t xml:space="preserve"> pruebas y real ), bibliotecas de programas y conjunto de datos.</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Entorno de aplicaciones: Procesos de transacciones, sistemas de gestión de base de datos y entornos de procesos distribuidos.</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Productos y herramientas: Software para desarrollo de programas, software de gestión de bibliotecas y para operaciones automáticas.</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lastRenderedPageBreak/>
        <w:t>Seguridad del ordenador base: Identificar y verificar usuarios, control de acceso, registro e información, integridad del sistema, controles de supervisión, etc.</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Para la implantación de un sistema de controles internos informáticos habrá que definir:</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Gestión de sistema de información: políticas, pautas y normas técnicas que sirvan de base para el diseño y la implantación de los sistemas de información y de los controles correspondientes.</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Administración de sistemas: Controles sobre la actividad de los centros de datos y otras funciones de apoyo al sistema, incluyendo la administración de las redes.</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Seguridad: incluye las tres clases de controles fundamentales implantados en el software del sistema, integridad del sistema, confidencialidad (control de acceso) y disponibilidad.</w:t>
      </w:r>
    </w:p>
    <w:p w:rsidR="00443A5E" w:rsidRPr="00443A5E" w:rsidRDefault="00443A5E" w:rsidP="00443A5E">
      <w:pPr>
        <w:rPr>
          <w:rFonts w:ascii="Arial" w:eastAsia="Times New Roman" w:hAnsi="Arial" w:cs="Arial"/>
          <w:b/>
          <w:bCs/>
          <w:color w:val="444444"/>
          <w:sz w:val="20"/>
          <w:szCs w:val="20"/>
          <w:bdr w:val="none" w:sz="0" w:space="0" w:color="auto" w:frame="1"/>
          <w:lang w:eastAsia="es-CO"/>
        </w:rPr>
      </w:pPr>
      <w:r w:rsidRPr="00443A5E">
        <w:rPr>
          <w:rFonts w:ascii="Arial" w:eastAsia="Times New Roman" w:hAnsi="Arial" w:cs="Arial"/>
          <w:b/>
          <w:bCs/>
          <w:color w:val="444444"/>
          <w:sz w:val="20"/>
          <w:szCs w:val="20"/>
          <w:bdr w:val="none" w:sz="0" w:space="0" w:color="auto" w:frame="1"/>
          <w:lang w:eastAsia="es-CO"/>
        </w:rPr>
        <w:t>Gestión del cambio: separación de las pruebas y la producción a nivel del software y controles de procedimientos para la migración de programas software aprobados y probados.</w:t>
      </w:r>
    </w:p>
    <w:p w:rsidR="003325C4" w:rsidRDefault="003325C4" w:rsidP="00443A5E"/>
    <w:p w:rsidR="00D02413" w:rsidRDefault="00D02413" w:rsidP="00443A5E">
      <w:r>
        <w:t xml:space="preserve">El estudiante debe entregar el siguiente documento </w:t>
      </w:r>
    </w:p>
    <w:p w:rsidR="00D02413" w:rsidRDefault="00D02413" w:rsidP="00D02413">
      <w:pPr>
        <w:pStyle w:val="Prrafodelista"/>
        <w:numPr>
          <w:ilvl w:val="0"/>
          <w:numId w:val="17"/>
        </w:numPr>
      </w:pPr>
      <w:r>
        <w:t>Numerado a partir de la introducción</w:t>
      </w:r>
    </w:p>
    <w:p w:rsidR="00D02413" w:rsidRDefault="00D02413" w:rsidP="00D02413">
      <w:pPr>
        <w:pStyle w:val="Prrafodelista"/>
        <w:numPr>
          <w:ilvl w:val="0"/>
          <w:numId w:val="17"/>
        </w:numPr>
      </w:pPr>
      <w:r>
        <w:t xml:space="preserve">Portada, contraportada, tabla de contenido, lista de </w:t>
      </w:r>
      <w:proofErr w:type="spellStart"/>
      <w:r>
        <w:t>graficos</w:t>
      </w:r>
      <w:proofErr w:type="spellEnd"/>
      <w:r>
        <w:t>, capitulo 1, 2,…</w:t>
      </w:r>
    </w:p>
    <w:p w:rsidR="00D02413" w:rsidRDefault="00D02413" w:rsidP="00D02413">
      <w:pPr>
        <w:pStyle w:val="Prrafodelista"/>
        <w:numPr>
          <w:ilvl w:val="0"/>
          <w:numId w:val="17"/>
        </w:numPr>
      </w:pPr>
      <w:r>
        <w:t xml:space="preserve">Norma </w:t>
      </w:r>
      <w:r w:rsidR="00CA2588">
        <w:t>I</w:t>
      </w:r>
      <w:r>
        <w:t>contec márgenes 4,3,2,2, justificado,</w:t>
      </w:r>
      <w:r w:rsidR="00CA2588">
        <w:t xml:space="preserve"> interlineado sencillo A</w:t>
      </w:r>
      <w:r>
        <w:t xml:space="preserve">rial tamaño 12 </w:t>
      </w:r>
    </w:p>
    <w:p w:rsidR="00CA2588" w:rsidRPr="00443A5E" w:rsidRDefault="00CA2588" w:rsidP="00D02413">
      <w:pPr>
        <w:pStyle w:val="Prrafodelista"/>
        <w:numPr>
          <w:ilvl w:val="0"/>
          <w:numId w:val="17"/>
        </w:numPr>
      </w:pPr>
      <w:r>
        <w:t xml:space="preserve">Lo azul son títulos y lo rojo son </w:t>
      </w:r>
      <w:proofErr w:type="spellStart"/>
      <w:r>
        <w:t>subtitulos</w:t>
      </w:r>
      <w:bookmarkStart w:id="0" w:name="_GoBack"/>
      <w:bookmarkEnd w:id="0"/>
      <w:proofErr w:type="spellEnd"/>
    </w:p>
    <w:sectPr w:rsidR="00CA2588" w:rsidRPr="00443A5E" w:rsidSect="000E0103">
      <w:pgSz w:w="12240" w:h="15840"/>
      <w:pgMar w:top="1417" w:right="1467" w:bottom="1417"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765A67"/>
    <w:multiLevelType w:val="multilevel"/>
    <w:tmpl w:val="D9AE6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787F26"/>
    <w:multiLevelType w:val="multilevel"/>
    <w:tmpl w:val="2D301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E930AC"/>
    <w:multiLevelType w:val="multilevel"/>
    <w:tmpl w:val="E18AE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7B3163"/>
    <w:multiLevelType w:val="multilevel"/>
    <w:tmpl w:val="B37C2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F003316"/>
    <w:multiLevelType w:val="multilevel"/>
    <w:tmpl w:val="07D27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95E72FF"/>
    <w:multiLevelType w:val="multilevel"/>
    <w:tmpl w:val="05D05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A1D6E28"/>
    <w:multiLevelType w:val="multilevel"/>
    <w:tmpl w:val="81CC0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2887AE0"/>
    <w:multiLevelType w:val="multilevel"/>
    <w:tmpl w:val="8202E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563707C"/>
    <w:multiLevelType w:val="multilevel"/>
    <w:tmpl w:val="4EEC4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8BF6B6A"/>
    <w:multiLevelType w:val="hybridMultilevel"/>
    <w:tmpl w:val="0AE8D90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nsid w:val="36FD567E"/>
    <w:multiLevelType w:val="multilevel"/>
    <w:tmpl w:val="E44E1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0EC4583"/>
    <w:multiLevelType w:val="multilevel"/>
    <w:tmpl w:val="D48EC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69C77FD"/>
    <w:multiLevelType w:val="multilevel"/>
    <w:tmpl w:val="C9EA8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E8726C0"/>
    <w:multiLevelType w:val="multilevel"/>
    <w:tmpl w:val="B8788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5A10FE5"/>
    <w:multiLevelType w:val="multilevel"/>
    <w:tmpl w:val="148EF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6B44E56"/>
    <w:multiLevelType w:val="multilevel"/>
    <w:tmpl w:val="21D07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6E16666"/>
    <w:multiLevelType w:val="multilevel"/>
    <w:tmpl w:val="60563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13"/>
  </w:num>
  <w:num w:numId="4">
    <w:abstractNumId w:val="1"/>
  </w:num>
  <w:num w:numId="5">
    <w:abstractNumId w:val="15"/>
  </w:num>
  <w:num w:numId="6">
    <w:abstractNumId w:val="0"/>
  </w:num>
  <w:num w:numId="7">
    <w:abstractNumId w:val="5"/>
  </w:num>
  <w:num w:numId="8">
    <w:abstractNumId w:val="11"/>
  </w:num>
  <w:num w:numId="9">
    <w:abstractNumId w:val="10"/>
  </w:num>
  <w:num w:numId="10">
    <w:abstractNumId w:val="6"/>
  </w:num>
  <w:num w:numId="11">
    <w:abstractNumId w:val="14"/>
  </w:num>
  <w:num w:numId="12">
    <w:abstractNumId w:val="7"/>
  </w:num>
  <w:num w:numId="13">
    <w:abstractNumId w:val="16"/>
  </w:num>
  <w:num w:numId="14">
    <w:abstractNumId w:val="4"/>
  </w:num>
  <w:num w:numId="15">
    <w:abstractNumId w:val="8"/>
  </w:num>
  <w:num w:numId="16">
    <w:abstractNumId w:val="12"/>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3A5E"/>
    <w:rsid w:val="000E0103"/>
    <w:rsid w:val="003325C4"/>
    <w:rsid w:val="00440C0F"/>
    <w:rsid w:val="00443A5E"/>
    <w:rsid w:val="0051386A"/>
    <w:rsid w:val="00CA2588"/>
    <w:rsid w:val="00D02413"/>
    <w:rsid w:val="00E53303"/>
    <w:rsid w:val="00E6735B"/>
    <w:rsid w:val="00ED7D8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7E6427D-F2DC-49C4-AD1B-14F5DD0FB5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443A5E"/>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Textoennegrita">
    <w:name w:val="Strong"/>
    <w:basedOn w:val="Fuentedeprrafopredeter"/>
    <w:uiPriority w:val="22"/>
    <w:qFormat/>
    <w:rsid w:val="00443A5E"/>
    <w:rPr>
      <w:b/>
      <w:bCs/>
    </w:rPr>
  </w:style>
  <w:style w:type="character" w:styleId="nfasis">
    <w:name w:val="Emphasis"/>
    <w:basedOn w:val="Fuentedeprrafopredeter"/>
    <w:uiPriority w:val="20"/>
    <w:qFormat/>
    <w:rsid w:val="00443A5E"/>
    <w:rPr>
      <w:i/>
      <w:iCs/>
    </w:rPr>
  </w:style>
  <w:style w:type="paragraph" w:styleId="Prrafodelista">
    <w:name w:val="List Paragraph"/>
    <w:basedOn w:val="Normal"/>
    <w:uiPriority w:val="34"/>
    <w:qFormat/>
    <w:rsid w:val="00D024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34725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7</Pages>
  <Words>1959</Words>
  <Characters>10776</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12710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William Castillo</dc:creator>
  <cp:lastModifiedBy>Camilo Castillo S</cp:lastModifiedBy>
  <cp:revision>5</cp:revision>
  <dcterms:created xsi:type="dcterms:W3CDTF">2015-03-06T16:56:00Z</dcterms:created>
  <dcterms:modified xsi:type="dcterms:W3CDTF">2015-03-08T21:35:00Z</dcterms:modified>
</cp:coreProperties>
</file>